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507F" w14:textId="77777777" w:rsidR="003D7326" w:rsidRDefault="003D7326" w:rsidP="00237ADB">
      <w:pPr>
        <w:pStyle w:val="NoSpacing"/>
      </w:pPr>
    </w:p>
    <w:p w14:paraId="56F5DA4C" w14:textId="77777777" w:rsidR="00237ADB" w:rsidRPr="00237ADB" w:rsidRDefault="00237ADB" w:rsidP="00237ADB">
      <w:pPr>
        <w:spacing w:after="0" w:line="240" w:lineRule="auto"/>
        <w:rPr>
          <w:rFonts w:ascii="Calibri" w:eastAsia="Calibri" w:hAnsi="Calibri" w:cs="Times New Roman"/>
          <w:b/>
          <w:sz w:val="28"/>
          <w:szCs w:val="28"/>
          <w:u w:val="single"/>
        </w:rPr>
      </w:pPr>
      <w:r w:rsidRPr="00237ADB">
        <w:rPr>
          <w:rFonts w:ascii="Calibri" w:eastAsia="Calibri" w:hAnsi="Calibri" w:cs="Times New Roman"/>
          <w:b/>
          <w:sz w:val="28"/>
          <w:szCs w:val="28"/>
          <w:u w:val="single"/>
        </w:rPr>
        <w:t>INCOME TAX</w:t>
      </w:r>
    </w:p>
    <w:p w14:paraId="30C47E5C" w14:textId="77777777" w:rsidR="00237ADB" w:rsidRPr="00237ADB" w:rsidRDefault="00237ADB" w:rsidP="00237ADB">
      <w:pPr>
        <w:spacing w:after="0" w:line="240" w:lineRule="auto"/>
        <w:rPr>
          <w:rFonts w:ascii="Calibri" w:eastAsia="Calibri" w:hAnsi="Calibri" w:cs="Times New Roman"/>
          <w:b/>
          <w:u w:val="single"/>
        </w:rPr>
      </w:pPr>
    </w:p>
    <w:p w14:paraId="7D3066B6" w14:textId="77777777" w:rsidR="00237ADB" w:rsidRPr="00237ADB" w:rsidRDefault="00237ADB" w:rsidP="00237ADB">
      <w:pPr>
        <w:spacing w:after="0" w:line="240" w:lineRule="auto"/>
        <w:rPr>
          <w:rFonts w:ascii="Calibri" w:eastAsia="Calibri" w:hAnsi="Calibri" w:cs="Times New Roman"/>
          <w:b/>
          <w:u w:val="single"/>
        </w:rPr>
      </w:pPr>
    </w:p>
    <w:p w14:paraId="44E14569" w14:textId="77777777" w:rsidR="00237ADB" w:rsidRPr="00237ADB" w:rsidRDefault="00CD7FC7" w:rsidP="00237ADB">
      <w:pPr>
        <w:spacing w:after="0" w:line="240" w:lineRule="auto"/>
        <w:rPr>
          <w:rFonts w:ascii="Calibri" w:eastAsia="Calibri" w:hAnsi="Calibri" w:cs="Times New Roman"/>
          <w:b/>
          <w:sz w:val="28"/>
          <w:szCs w:val="28"/>
          <w:u w:val="single"/>
        </w:rPr>
      </w:pPr>
      <w:r>
        <w:rPr>
          <w:rFonts w:ascii="Calibri" w:eastAsia="Calibri" w:hAnsi="Calibri" w:cs="Times New Roman"/>
          <w:b/>
          <w:sz w:val="28"/>
          <w:szCs w:val="28"/>
          <w:u w:val="single"/>
        </w:rPr>
        <w:t>LECTURE 2</w:t>
      </w:r>
    </w:p>
    <w:p w14:paraId="11309933" w14:textId="77777777" w:rsidR="00237ADB" w:rsidRPr="00237ADB" w:rsidRDefault="00237ADB" w:rsidP="00237ADB">
      <w:pPr>
        <w:spacing w:after="0" w:line="240" w:lineRule="auto"/>
        <w:rPr>
          <w:rFonts w:ascii="Calibri" w:eastAsia="Calibri" w:hAnsi="Calibri" w:cs="Times New Roman"/>
          <w:b/>
          <w:u w:val="single"/>
        </w:rPr>
      </w:pPr>
    </w:p>
    <w:p w14:paraId="1071FB05" w14:textId="77777777" w:rsidR="00237ADB" w:rsidRPr="00237ADB" w:rsidRDefault="00237ADB" w:rsidP="00237ADB">
      <w:pPr>
        <w:spacing w:after="0" w:line="240" w:lineRule="auto"/>
        <w:rPr>
          <w:rFonts w:ascii="Calibri" w:eastAsia="Calibri" w:hAnsi="Calibri" w:cs="Times New Roman"/>
        </w:rPr>
      </w:pPr>
      <w:r w:rsidRPr="00237ADB">
        <w:rPr>
          <w:rFonts w:ascii="Calibri" w:eastAsia="Calibri" w:hAnsi="Calibri" w:cs="Times New Roman"/>
          <w:b/>
          <w:u w:val="single"/>
        </w:rPr>
        <w:t>SLIDE 1 – INCOME TAX</w:t>
      </w:r>
    </w:p>
    <w:p w14:paraId="7FB798D9" w14:textId="77777777" w:rsidR="00237ADB" w:rsidRPr="00237ADB" w:rsidRDefault="00237ADB" w:rsidP="00237ADB">
      <w:pPr>
        <w:spacing w:after="0" w:line="240" w:lineRule="auto"/>
        <w:rPr>
          <w:rFonts w:ascii="Calibri" w:eastAsia="Calibri" w:hAnsi="Calibri" w:cs="Times New Roman"/>
        </w:rPr>
      </w:pPr>
    </w:p>
    <w:p w14:paraId="73CF8583" w14:textId="3C6ABC11" w:rsidR="00CD7FC7" w:rsidRDefault="00237ADB" w:rsidP="001450C8">
      <w:pPr>
        <w:spacing w:after="0" w:line="240" w:lineRule="auto"/>
        <w:rPr>
          <w:rFonts w:ascii="Calibri" w:eastAsia="Calibri" w:hAnsi="Calibri" w:cs="Times New Roman"/>
        </w:rPr>
      </w:pPr>
      <w:r w:rsidRPr="00237ADB">
        <w:rPr>
          <w:rFonts w:ascii="Calibri" w:eastAsia="Calibri" w:hAnsi="Calibri" w:cs="Times New Roman"/>
        </w:rPr>
        <w:t>Hello</w:t>
      </w:r>
      <w:r w:rsidR="00054B74">
        <w:rPr>
          <w:rFonts w:ascii="Calibri" w:eastAsia="Calibri" w:hAnsi="Calibri" w:cs="Times New Roman"/>
        </w:rPr>
        <w:t>,</w:t>
      </w:r>
      <w:r w:rsidRPr="00237ADB">
        <w:rPr>
          <w:rFonts w:ascii="Calibri" w:eastAsia="Calibri" w:hAnsi="Calibri" w:cs="Times New Roman"/>
        </w:rPr>
        <w:t xml:space="preserve"> my name is </w:t>
      </w:r>
      <w:r w:rsidR="00054B74">
        <w:rPr>
          <w:rFonts w:ascii="Calibri" w:eastAsia="Calibri" w:hAnsi="Calibri" w:cs="Times New Roman"/>
        </w:rPr>
        <w:t>Sarah Brooks</w:t>
      </w:r>
      <w:r w:rsidR="008777C6">
        <w:rPr>
          <w:rFonts w:ascii="Calibri" w:eastAsia="Calibri" w:hAnsi="Calibri" w:cs="Times New Roman"/>
        </w:rPr>
        <w:t xml:space="preserve">. This </w:t>
      </w:r>
      <w:r w:rsidRPr="00237ADB">
        <w:rPr>
          <w:rFonts w:ascii="Calibri" w:eastAsia="Calibri" w:hAnsi="Calibri" w:cs="Times New Roman"/>
        </w:rPr>
        <w:t>online lecture relates to the subject area of taxation</w:t>
      </w:r>
      <w:r w:rsidR="001450C8">
        <w:rPr>
          <w:rFonts w:ascii="Calibri" w:eastAsia="Calibri" w:hAnsi="Calibri" w:cs="Times New Roman"/>
        </w:rPr>
        <w:t xml:space="preserve"> and is the second lecture </w:t>
      </w:r>
      <w:r w:rsidR="00054B74">
        <w:rPr>
          <w:rFonts w:ascii="Calibri" w:eastAsia="Calibri" w:hAnsi="Calibri" w:cs="Times New Roman"/>
        </w:rPr>
        <w:t>on</w:t>
      </w:r>
      <w:r w:rsidR="001450C8">
        <w:rPr>
          <w:rFonts w:ascii="Calibri" w:eastAsia="Calibri" w:hAnsi="Calibri" w:cs="Times New Roman"/>
        </w:rPr>
        <w:t xml:space="preserve"> Income Tax.</w:t>
      </w:r>
    </w:p>
    <w:p w14:paraId="7B41FA95" w14:textId="77777777" w:rsidR="001450C8" w:rsidRDefault="001450C8" w:rsidP="001450C8">
      <w:pPr>
        <w:spacing w:after="0" w:line="240" w:lineRule="auto"/>
        <w:rPr>
          <w:rFonts w:ascii="Calibri" w:eastAsia="Calibri" w:hAnsi="Calibri" w:cs="Times New Roman"/>
        </w:rPr>
      </w:pPr>
    </w:p>
    <w:p w14:paraId="2D371A0B" w14:textId="77777777" w:rsidR="001450C8" w:rsidRDefault="001450C8" w:rsidP="001450C8">
      <w:pPr>
        <w:spacing w:after="0" w:line="240" w:lineRule="auto"/>
        <w:rPr>
          <w:rFonts w:ascii="Calibri" w:eastAsia="Calibri" w:hAnsi="Calibri" w:cs="Times New Roman"/>
        </w:rPr>
      </w:pPr>
    </w:p>
    <w:p w14:paraId="35EEF1D6" w14:textId="77777777" w:rsidR="001450C8" w:rsidRDefault="001450C8" w:rsidP="001450C8">
      <w:pPr>
        <w:spacing w:after="0" w:line="240" w:lineRule="auto"/>
        <w:rPr>
          <w:rFonts w:ascii="Calibri" w:eastAsia="Calibri" w:hAnsi="Calibri" w:cs="Times New Roman"/>
        </w:rPr>
      </w:pPr>
      <w:r>
        <w:rPr>
          <w:rFonts w:ascii="Calibri" w:eastAsia="Calibri" w:hAnsi="Calibri" w:cs="Times New Roman"/>
          <w:b/>
          <w:u w:val="single"/>
        </w:rPr>
        <w:t>SLIDE 2 –</w:t>
      </w:r>
      <w:r w:rsidR="00093F7D">
        <w:rPr>
          <w:rFonts w:ascii="Calibri" w:eastAsia="Calibri" w:hAnsi="Calibri" w:cs="Times New Roman"/>
          <w:b/>
          <w:u w:val="single"/>
        </w:rPr>
        <w:t xml:space="preserve"> OUTCOMES</w:t>
      </w:r>
    </w:p>
    <w:p w14:paraId="2AC0706A" w14:textId="77777777" w:rsidR="001450C8" w:rsidRDefault="001450C8" w:rsidP="001450C8">
      <w:pPr>
        <w:spacing w:after="0" w:line="240" w:lineRule="auto"/>
        <w:rPr>
          <w:rFonts w:ascii="Calibri" w:eastAsia="Calibri" w:hAnsi="Calibri" w:cs="Times New Roman"/>
        </w:rPr>
      </w:pPr>
    </w:p>
    <w:p w14:paraId="33A56BE6" w14:textId="67420379" w:rsidR="001450C8" w:rsidRDefault="001450C8" w:rsidP="001450C8">
      <w:pPr>
        <w:spacing w:after="0" w:line="240" w:lineRule="auto"/>
        <w:rPr>
          <w:rFonts w:ascii="Calibri" w:eastAsia="Calibri" w:hAnsi="Calibri" w:cs="Times New Roman"/>
        </w:rPr>
      </w:pPr>
      <w:r>
        <w:rPr>
          <w:rFonts w:ascii="Calibri" w:eastAsia="Calibri" w:hAnsi="Calibri" w:cs="Times New Roman"/>
        </w:rPr>
        <w:t>In this second online lecture</w:t>
      </w:r>
      <w:r w:rsidR="00054B74">
        <w:rPr>
          <w:rFonts w:ascii="Calibri" w:eastAsia="Calibri" w:hAnsi="Calibri" w:cs="Times New Roman"/>
        </w:rPr>
        <w:t>,</w:t>
      </w:r>
      <w:r>
        <w:rPr>
          <w:rFonts w:ascii="Calibri" w:eastAsia="Calibri" w:hAnsi="Calibri" w:cs="Times New Roman"/>
        </w:rPr>
        <w:t xml:space="preserve"> I am going to be focusing on the Income Tax calculation.  I am going to explain how Income Tax is calculated and within that I sh</w:t>
      </w:r>
      <w:r w:rsidR="00955A3A">
        <w:rPr>
          <w:rFonts w:ascii="Calibri" w:eastAsia="Calibri" w:hAnsi="Calibri" w:cs="Times New Roman"/>
        </w:rPr>
        <w:t>all</w:t>
      </w:r>
      <w:r>
        <w:rPr>
          <w:rFonts w:ascii="Calibri" w:eastAsia="Calibri" w:hAnsi="Calibri" w:cs="Times New Roman"/>
        </w:rPr>
        <w:t xml:space="preserve"> be discussing how you calculate </w:t>
      </w:r>
      <w:r w:rsidR="00093F7D">
        <w:rPr>
          <w:rFonts w:ascii="Calibri" w:eastAsia="Calibri" w:hAnsi="Calibri" w:cs="Times New Roman"/>
        </w:rPr>
        <w:t>total income and net income.  I shall also be explaining what the personal allowances are in relation to Income Tax.</w:t>
      </w:r>
    </w:p>
    <w:p w14:paraId="6C2924C7" w14:textId="77777777" w:rsidR="00093F7D" w:rsidRDefault="00093F7D" w:rsidP="001450C8">
      <w:pPr>
        <w:spacing w:after="0" w:line="240" w:lineRule="auto"/>
        <w:rPr>
          <w:rFonts w:ascii="Calibri" w:eastAsia="Calibri" w:hAnsi="Calibri" w:cs="Times New Roman"/>
        </w:rPr>
      </w:pPr>
    </w:p>
    <w:p w14:paraId="0174D86A" w14:textId="77777777" w:rsidR="00093F7D" w:rsidRDefault="00093F7D" w:rsidP="001450C8">
      <w:pPr>
        <w:spacing w:after="0" w:line="240" w:lineRule="auto"/>
        <w:rPr>
          <w:rFonts w:ascii="Calibri" w:eastAsia="Calibri" w:hAnsi="Calibri" w:cs="Times New Roman"/>
        </w:rPr>
      </w:pPr>
    </w:p>
    <w:p w14:paraId="7A9F0032" w14:textId="77777777" w:rsidR="00093F7D" w:rsidRDefault="00093F7D" w:rsidP="001450C8">
      <w:pPr>
        <w:spacing w:after="0" w:line="240" w:lineRule="auto"/>
        <w:rPr>
          <w:rFonts w:ascii="Calibri" w:eastAsia="Calibri" w:hAnsi="Calibri" w:cs="Times New Roman"/>
        </w:rPr>
      </w:pPr>
      <w:r>
        <w:rPr>
          <w:rFonts w:ascii="Calibri" w:eastAsia="Calibri" w:hAnsi="Calibri" w:cs="Times New Roman"/>
          <w:b/>
          <w:u w:val="single"/>
        </w:rPr>
        <w:t>SLIDE 3 – INCOME TAX CALCULATION</w:t>
      </w:r>
    </w:p>
    <w:p w14:paraId="40D76604" w14:textId="77777777" w:rsidR="00093F7D" w:rsidRDefault="00093F7D" w:rsidP="001450C8">
      <w:pPr>
        <w:spacing w:after="0" w:line="240" w:lineRule="auto"/>
        <w:rPr>
          <w:rFonts w:ascii="Calibri" w:eastAsia="Calibri" w:hAnsi="Calibri" w:cs="Times New Roman"/>
        </w:rPr>
      </w:pPr>
    </w:p>
    <w:p w14:paraId="22718364" w14:textId="3EE1E309" w:rsidR="00FD12B4" w:rsidRDefault="00054B74" w:rsidP="001450C8">
      <w:pPr>
        <w:spacing w:after="0" w:line="240" w:lineRule="auto"/>
        <w:rPr>
          <w:rFonts w:ascii="Calibri" w:eastAsia="Calibri" w:hAnsi="Calibri" w:cs="Times New Roman"/>
        </w:rPr>
      </w:pPr>
      <w:r>
        <w:rPr>
          <w:rFonts w:ascii="Calibri" w:eastAsia="Calibri" w:hAnsi="Calibri" w:cs="Times New Roman"/>
        </w:rPr>
        <w:t>T</w:t>
      </w:r>
      <w:r w:rsidR="00FD12B4">
        <w:rPr>
          <w:rFonts w:ascii="Calibri" w:eastAsia="Calibri" w:hAnsi="Calibri" w:cs="Times New Roman"/>
        </w:rPr>
        <w:t>o calculate an individual’s Income Tax liability</w:t>
      </w:r>
      <w:r>
        <w:rPr>
          <w:rFonts w:ascii="Calibri" w:eastAsia="Calibri" w:hAnsi="Calibri" w:cs="Times New Roman"/>
        </w:rPr>
        <w:t>,</w:t>
      </w:r>
      <w:r w:rsidR="00FD12B4">
        <w:rPr>
          <w:rFonts w:ascii="Calibri" w:eastAsia="Calibri" w:hAnsi="Calibri" w:cs="Times New Roman"/>
        </w:rPr>
        <w:t xml:space="preserve"> you must work through the following </w:t>
      </w:r>
      <w:r w:rsidR="008777C6">
        <w:rPr>
          <w:rFonts w:ascii="Calibri" w:eastAsia="Calibri" w:hAnsi="Calibri" w:cs="Times New Roman"/>
        </w:rPr>
        <w:t>five</w:t>
      </w:r>
      <w:r w:rsidR="00FD12B4">
        <w:rPr>
          <w:rFonts w:ascii="Calibri" w:eastAsia="Calibri" w:hAnsi="Calibri" w:cs="Times New Roman"/>
        </w:rPr>
        <w:t xml:space="preserve"> steps:</w:t>
      </w:r>
    </w:p>
    <w:p w14:paraId="77CA684B" w14:textId="77777777" w:rsidR="00FD12B4" w:rsidRDefault="00FD12B4" w:rsidP="001450C8">
      <w:pPr>
        <w:spacing w:after="0" w:line="240" w:lineRule="auto"/>
        <w:rPr>
          <w:rFonts w:ascii="Calibri" w:eastAsia="Calibri" w:hAnsi="Calibri" w:cs="Times New Roman"/>
        </w:rPr>
      </w:pPr>
    </w:p>
    <w:p w14:paraId="2B1004B3" w14:textId="7ACFAADB" w:rsidR="00FD12B4" w:rsidRDefault="00FD12B4" w:rsidP="00FD12B4">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Firstly</w:t>
      </w:r>
      <w:r w:rsidR="00054B74">
        <w:rPr>
          <w:rFonts w:ascii="Calibri" w:eastAsia="Calibri" w:hAnsi="Calibri" w:cs="Times New Roman"/>
        </w:rPr>
        <w:t>,</w:t>
      </w:r>
      <w:r>
        <w:rPr>
          <w:rFonts w:ascii="Calibri" w:eastAsia="Calibri" w:hAnsi="Calibri" w:cs="Times New Roman"/>
        </w:rPr>
        <w:t xml:space="preserve"> you will calculate their total income</w:t>
      </w:r>
      <w:r w:rsidR="00054B74">
        <w:rPr>
          <w:rFonts w:ascii="Calibri" w:eastAsia="Calibri" w:hAnsi="Calibri" w:cs="Times New Roman"/>
        </w:rPr>
        <w:t>.</w:t>
      </w:r>
      <w:r>
        <w:rPr>
          <w:rFonts w:ascii="Calibri" w:eastAsia="Calibri" w:hAnsi="Calibri" w:cs="Times New Roman"/>
        </w:rPr>
        <w:t xml:space="preserve"> </w:t>
      </w:r>
    </w:p>
    <w:p w14:paraId="20911FD2" w14:textId="0BDA848E" w:rsidR="00FD12B4" w:rsidRDefault="00FD12B4" w:rsidP="00FD12B4">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Secondly</w:t>
      </w:r>
      <w:r w:rsidR="00054B74">
        <w:rPr>
          <w:rFonts w:ascii="Calibri" w:eastAsia="Calibri" w:hAnsi="Calibri" w:cs="Times New Roman"/>
        </w:rPr>
        <w:t>,</w:t>
      </w:r>
      <w:r>
        <w:rPr>
          <w:rFonts w:ascii="Calibri" w:eastAsia="Calibri" w:hAnsi="Calibri" w:cs="Times New Roman"/>
        </w:rPr>
        <w:t xml:space="preserve"> you will deduct any allowable reliefs </w:t>
      </w:r>
      <w:r w:rsidR="008777C6">
        <w:rPr>
          <w:rFonts w:ascii="Calibri" w:eastAsia="Calibri" w:hAnsi="Calibri" w:cs="Times New Roman"/>
        </w:rPr>
        <w:t>to give a figure which</w:t>
      </w:r>
      <w:r w:rsidR="00F23DF0">
        <w:rPr>
          <w:rFonts w:ascii="Calibri" w:eastAsia="Calibri" w:hAnsi="Calibri" w:cs="Times New Roman"/>
        </w:rPr>
        <w:t xml:space="preserve"> is known as Net Income</w:t>
      </w:r>
      <w:r w:rsidR="00054B74">
        <w:rPr>
          <w:rFonts w:ascii="Calibri" w:eastAsia="Calibri" w:hAnsi="Calibri" w:cs="Times New Roman"/>
        </w:rPr>
        <w:t>.</w:t>
      </w:r>
    </w:p>
    <w:p w14:paraId="7A7E7821" w14:textId="355806B0" w:rsidR="00F23DF0" w:rsidRDefault="00F23DF0" w:rsidP="00FD12B4">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Thirdly</w:t>
      </w:r>
      <w:r w:rsidR="00054B74">
        <w:rPr>
          <w:rFonts w:ascii="Calibri" w:eastAsia="Calibri" w:hAnsi="Calibri" w:cs="Times New Roman"/>
        </w:rPr>
        <w:t>,</w:t>
      </w:r>
      <w:r>
        <w:rPr>
          <w:rFonts w:ascii="Calibri" w:eastAsia="Calibri" w:hAnsi="Calibri" w:cs="Times New Roman"/>
        </w:rPr>
        <w:t xml:space="preserve"> from that Net Income figure you will deduct any personal allowances </w:t>
      </w:r>
      <w:r w:rsidR="008777C6">
        <w:rPr>
          <w:rFonts w:ascii="Calibri" w:eastAsia="Calibri" w:hAnsi="Calibri" w:cs="Times New Roman"/>
        </w:rPr>
        <w:t>to give a figure which</w:t>
      </w:r>
      <w:r>
        <w:rPr>
          <w:rFonts w:ascii="Calibri" w:eastAsia="Calibri" w:hAnsi="Calibri" w:cs="Times New Roman"/>
        </w:rPr>
        <w:t xml:space="preserve"> is known as Taxable Income</w:t>
      </w:r>
      <w:r w:rsidR="008777C6">
        <w:rPr>
          <w:rFonts w:ascii="Calibri" w:eastAsia="Calibri" w:hAnsi="Calibri" w:cs="Times New Roman"/>
        </w:rPr>
        <w:t>.</w:t>
      </w:r>
    </w:p>
    <w:p w14:paraId="1CF9BE3E" w14:textId="591BEBC3" w:rsidR="008777C6" w:rsidRPr="008777C6" w:rsidRDefault="008777C6" w:rsidP="008777C6">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Fourthly</w:t>
      </w:r>
      <w:r w:rsidR="00054B74">
        <w:rPr>
          <w:rFonts w:ascii="Calibri" w:eastAsia="Calibri" w:hAnsi="Calibri" w:cs="Times New Roman"/>
        </w:rPr>
        <w:t>,</w:t>
      </w:r>
      <w:r>
        <w:rPr>
          <w:rFonts w:ascii="Calibri" w:eastAsia="Calibri" w:hAnsi="Calibri" w:cs="Times New Roman"/>
        </w:rPr>
        <w:t xml:space="preserve"> you will s</w:t>
      </w:r>
      <w:r w:rsidRPr="008777C6">
        <w:rPr>
          <w:rFonts w:ascii="Calibri" w:eastAsia="Calibri" w:hAnsi="Calibri" w:cs="Times New Roman"/>
        </w:rPr>
        <w:t xml:space="preserve">eparate non savings </w:t>
      </w:r>
      <w:r w:rsidRPr="008777C6">
        <w:rPr>
          <w:rFonts w:ascii="Calibri" w:eastAsia="Calibri" w:hAnsi="Calibri" w:cs="Times New Roman"/>
          <w:lang w:val="en-US"/>
        </w:rPr>
        <w:t xml:space="preserve">&amp; non dividend income (“NSNDI”), savings income and dividend income and tax at </w:t>
      </w:r>
      <w:r>
        <w:rPr>
          <w:rFonts w:ascii="Calibri" w:eastAsia="Calibri" w:hAnsi="Calibri" w:cs="Times New Roman"/>
          <w:lang w:val="en-US"/>
        </w:rPr>
        <w:t xml:space="preserve">the </w:t>
      </w:r>
      <w:r w:rsidRPr="008777C6">
        <w:rPr>
          <w:rFonts w:ascii="Calibri" w:eastAsia="Calibri" w:hAnsi="Calibri" w:cs="Times New Roman"/>
          <w:lang w:val="en-US"/>
        </w:rPr>
        <w:t>appropriate rates</w:t>
      </w:r>
      <w:r w:rsidR="00054B74">
        <w:rPr>
          <w:rFonts w:ascii="Calibri" w:eastAsia="Calibri" w:hAnsi="Calibri" w:cs="Times New Roman"/>
          <w:lang w:val="en-US"/>
        </w:rPr>
        <w:t>.</w:t>
      </w:r>
    </w:p>
    <w:p w14:paraId="2B7DED2D" w14:textId="4A0FB296" w:rsidR="00F23DF0" w:rsidRDefault="008777C6" w:rsidP="00675A47">
      <w:pPr>
        <w:pStyle w:val="ListParagraph"/>
        <w:numPr>
          <w:ilvl w:val="0"/>
          <w:numId w:val="2"/>
        </w:numPr>
        <w:spacing w:after="0" w:line="240" w:lineRule="auto"/>
        <w:rPr>
          <w:rFonts w:ascii="Calibri" w:eastAsia="Calibri" w:hAnsi="Calibri" w:cs="Times New Roman"/>
        </w:rPr>
      </w:pPr>
      <w:r w:rsidRPr="00054B74">
        <w:rPr>
          <w:rFonts w:ascii="Calibri" w:eastAsia="Calibri" w:hAnsi="Calibri" w:cs="Times New Roman"/>
        </w:rPr>
        <w:t xml:space="preserve">Finally, you will add together each </w:t>
      </w:r>
      <w:r w:rsidR="00BB4EAA" w:rsidRPr="00054B74">
        <w:rPr>
          <w:rFonts w:ascii="Calibri" w:eastAsia="Calibri" w:hAnsi="Calibri" w:cs="Times New Roman"/>
        </w:rPr>
        <w:t xml:space="preserve">of </w:t>
      </w:r>
      <w:r w:rsidRPr="00054B74">
        <w:rPr>
          <w:rFonts w:ascii="Calibri" w:eastAsia="Calibri" w:hAnsi="Calibri" w:cs="Times New Roman"/>
        </w:rPr>
        <w:t xml:space="preserve">the figures from step 4. </w:t>
      </w:r>
    </w:p>
    <w:p w14:paraId="5742F5F0" w14:textId="77777777" w:rsidR="00054B74" w:rsidRPr="00054B74" w:rsidRDefault="00054B74" w:rsidP="00054B74">
      <w:pPr>
        <w:pStyle w:val="ListParagraph"/>
        <w:spacing w:after="0" w:line="240" w:lineRule="auto"/>
        <w:rPr>
          <w:rFonts w:ascii="Calibri" w:eastAsia="Calibri" w:hAnsi="Calibri" w:cs="Times New Roman"/>
        </w:rPr>
      </w:pPr>
    </w:p>
    <w:p w14:paraId="19008EA6" w14:textId="78602BE7" w:rsidR="00F23DF0" w:rsidRDefault="00F23DF0" w:rsidP="00F23DF0">
      <w:pPr>
        <w:spacing w:after="0" w:line="240" w:lineRule="auto"/>
        <w:rPr>
          <w:rFonts w:ascii="Calibri" w:eastAsia="Calibri" w:hAnsi="Calibri" w:cs="Times New Roman"/>
        </w:rPr>
      </w:pPr>
      <w:r>
        <w:rPr>
          <w:rFonts w:ascii="Calibri" w:eastAsia="Calibri" w:hAnsi="Calibri" w:cs="Times New Roman"/>
        </w:rPr>
        <w:t>It is important that whenever you are calculating Income Tax liability you ensure that you follow those f</w:t>
      </w:r>
      <w:r w:rsidR="00BB4EAA">
        <w:rPr>
          <w:rFonts w:ascii="Calibri" w:eastAsia="Calibri" w:hAnsi="Calibri" w:cs="Times New Roman"/>
        </w:rPr>
        <w:t>ive</w:t>
      </w:r>
      <w:r>
        <w:rPr>
          <w:rFonts w:ascii="Calibri" w:eastAsia="Calibri" w:hAnsi="Calibri" w:cs="Times New Roman"/>
        </w:rPr>
        <w:t xml:space="preserve"> steps.</w:t>
      </w:r>
    </w:p>
    <w:p w14:paraId="456D2BBB" w14:textId="77777777" w:rsidR="00F23DF0" w:rsidRDefault="00F23DF0" w:rsidP="00F23DF0">
      <w:pPr>
        <w:spacing w:after="0" w:line="240" w:lineRule="auto"/>
        <w:rPr>
          <w:rFonts w:ascii="Calibri" w:eastAsia="Calibri" w:hAnsi="Calibri" w:cs="Times New Roman"/>
        </w:rPr>
      </w:pPr>
    </w:p>
    <w:p w14:paraId="37C1C410" w14:textId="77777777" w:rsidR="00F23DF0" w:rsidRDefault="00F23DF0" w:rsidP="00F23DF0">
      <w:pPr>
        <w:spacing w:after="0" w:line="240" w:lineRule="auto"/>
        <w:rPr>
          <w:rFonts w:ascii="Calibri" w:eastAsia="Calibri" w:hAnsi="Calibri" w:cs="Times New Roman"/>
        </w:rPr>
      </w:pPr>
      <w:r>
        <w:rPr>
          <w:rFonts w:ascii="Calibri" w:eastAsia="Calibri" w:hAnsi="Calibri" w:cs="Times New Roman"/>
          <w:b/>
          <w:u w:val="single"/>
        </w:rPr>
        <w:t>SLIDE 4 – CALCULATING TOTAL INCOME</w:t>
      </w:r>
    </w:p>
    <w:p w14:paraId="1F8B71C8" w14:textId="77777777" w:rsidR="00F23DF0" w:rsidRDefault="00F23DF0" w:rsidP="00F23DF0">
      <w:pPr>
        <w:spacing w:after="0" w:line="240" w:lineRule="auto"/>
        <w:rPr>
          <w:rFonts w:ascii="Calibri" w:eastAsia="Calibri" w:hAnsi="Calibri" w:cs="Times New Roman"/>
        </w:rPr>
      </w:pPr>
    </w:p>
    <w:p w14:paraId="566D4EBA" w14:textId="1F8F9DFE" w:rsidR="00DF1B5B" w:rsidRDefault="009825C4" w:rsidP="00F23DF0">
      <w:pPr>
        <w:spacing w:after="0" w:line="240" w:lineRule="auto"/>
        <w:rPr>
          <w:rFonts w:ascii="Calibri" w:eastAsia="Calibri" w:hAnsi="Calibri" w:cs="Times New Roman"/>
        </w:rPr>
      </w:pPr>
      <w:r>
        <w:rPr>
          <w:rFonts w:ascii="Calibri" w:eastAsia="Calibri" w:hAnsi="Calibri" w:cs="Times New Roman"/>
        </w:rPr>
        <w:t xml:space="preserve">The first stage in working out an individual’s </w:t>
      </w:r>
      <w:r w:rsidR="00BF5154">
        <w:rPr>
          <w:rFonts w:ascii="Calibri" w:eastAsia="Calibri" w:hAnsi="Calibri" w:cs="Times New Roman"/>
        </w:rPr>
        <w:t>Income Tax liability is to calculate their total income.  Total income is calculated by simply adding together all the taxable sources of income received by that individual in the tax year.  Remember taxable sources of income come from the Income Tax Trading and Other Income Act or the Income Tax Earnings and Pension</w:t>
      </w:r>
      <w:r w:rsidR="00BB4EAA">
        <w:rPr>
          <w:rFonts w:ascii="Calibri" w:eastAsia="Calibri" w:hAnsi="Calibri" w:cs="Times New Roman"/>
        </w:rPr>
        <w:t>s</w:t>
      </w:r>
      <w:r w:rsidR="00BF5154">
        <w:rPr>
          <w:rFonts w:ascii="Calibri" w:eastAsia="Calibri" w:hAnsi="Calibri" w:cs="Times New Roman"/>
        </w:rPr>
        <w:t xml:space="preserve"> Act and cover such things as trading profits, salaries, interest on savings or rental income.  </w:t>
      </w:r>
    </w:p>
    <w:p w14:paraId="3A7220CB" w14:textId="77777777" w:rsidR="00DF1B5B" w:rsidRDefault="00DF1B5B" w:rsidP="00F23DF0">
      <w:pPr>
        <w:spacing w:after="0" w:line="240" w:lineRule="auto"/>
        <w:rPr>
          <w:rFonts w:ascii="Calibri" w:eastAsia="Calibri" w:hAnsi="Calibri" w:cs="Times New Roman"/>
        </w:rPr>
      </w:pPr>
    </w:p>
    <w:p w14:paraId="4760E2D0" w14:textId="77777777" w:rsidR="00DF1B5B" w:rsidRDefault="00DF1B5B" w:rsidP="00F23DF0">
      <w:pPr>
        <w:spacing w:after="0" w:line="240" w:lineRule="auto"/>
        <w:rPr>
          <w:rFonts w:ascii="Calibri" w:eastAsia="Calibri" w:hAnsi="Calibri" w:cs="Times New Roman"/>
        </w:rPr>
      </w:pPr>
      <w:r>
        <w:rPr>
          <w:rFonts w:ascii="Calibri" w:eastAsia="Calibri" w:hAnsi="Calibri" w:cs="Times New Roman"/>
          <w:b/>
          <w:u w:val="single"/>
        </w:rPr>
        <w:t>SLIDE 5 – CALCULATING TOTAL INCOME – EXEMPT INCOME</w:t>
      </w:r>
    </w:p>
    <w:p w14:paraId="6AEA21F2" w14:textId="77777777" w:rsidR="00DF1B5B" w:rsidRDefault="00DF1B5B" w:rsidP="00F23DF0">
      <w:pPr>
        <w:spacing w:after="0" w:line="240" w:lineRule="auto"/>
        <w:rPr>
          <w:rFonts w:ascii="Calibri" w:eastAsia="Calibri" w:hAnsi="Calibri" w:cs="Times New Roman"/>
        </w:rPr>
      </w:pPr>
    </w:p>
    <w:p w14:paraId="33253FB2" w14:textId="1C56C42B" w:rsidR="00DF1B5B" w:rsidRDefault="00054B74" w:rsidP="00F23DF0">
      <w:pPr>
        <w:spacing w:after="0" w:line="240" w:lineRule="auto"/>
        <w:rPr>
          <w:rFonts w:ascii="Calibri" w:eastAsia="Calibri" w:hAnsi="Calibri" w:cs="Times New Roman"/>
        </w:rPr>
      </w:pPr>
      <w:r>
        <w:rPr>
          <w:rFonts w:ascii="Calibri" w:eastAsia="Calibri" w:hAnsi="Calibri" w:cs="Times New Roman"/>
        </w:rPr>
        <w:t>T</w:t>
      </w:r>
      <w:r w:rsidR="00D052DC">
        <w:rPr>
          <w:rFonts w:ascii="Calibri" w:eastAsia="Calibri" w:hAnsi="Calibri" w:cs="Times New Roman"/>
        </w:rPr>
        <w:t>o calculate Total Income</w:t>
      </w:r>
      <w:r>
        <w:rPr>
          <w:rFonts w:ascii="Calibri" w:eastAsia="Calibri" w:hAnsi="Calibri" w:cs="Times New Roman"/>
        </w:rPr>
        <w:t>,</w:t>
      </w:r>
      <w:r w:rsidR="00D052DC">
        <w:rPr>
          <w:rFonts w:ascii="Calibri" w:eastAsia="Calibri" w:hAnsi="Calibri" w:cs="Times New Roman"/>
        </w:rPr>
        <w:t xml:space="preserve"> you add together all of the taxable sources of income received by an individual in a tax year.  </w:t>
      </w:r>
      <w:r w:rsidR="009E1CDD">
        <w:rPr>
          <w:rFonts w:ascii="Calibri" w:eastAsia="Calibri" w:hAnsi="Calibri" w:cs="Times New Roman"/>
        </w:rPr>
        <w:t>It is important to note though that some sources of income are exempt from taxation</w:t>
      </w:r>
      <w:r w:rsidR="008777C6">
        <w:rPr>
          <w:rFonts w:ascii="Calibri" w:eastAsia="Calibri" w:hAnsi="Calibri" w:cs="Times New Roman"/>
        </w:rPr>
        <w:t>. T</w:t>
      </w:r>
      <w:r w:rsidR="009E1CDD">
        <w:rPr>
          <w:rFonts w:ascii="Calibri" w:eastAsia="Calibri" w:hAnsi="Calibri" w:cs="Times New Roman"/>
        </w:rPr>
        <w:t>hese are set out in Part 6 of the Income Tax Trading and Other Income Act and includes such things as income from investments</w:t>
      </w:r>
      <w:r w:rsidR="00955A3A">
        <w:rPr>
          <w:rFonts w:ascii="Calibri" w:eastAsia="Calibri" w:hAnsi="Calibri" w:cs="Times New Roman"/>
        </w:rPr>
        <w:t xml:space="preserve"> in</w:t>
      </w:r>
      <w:r w:rsidR="009E1CDD">
        <w:rPr>
          <w:rFonts w:ascii="Calibri" w:eastAsia="Calibri" w:hAnsi="Calibri" w:cs="Times New Roman"/>
        </w:rPr>
        <w:t xml:space="preserve"> </w:t>
      </w:r>
      <w:r w:rsidR="00BB4EAA">
        <w:rPr>
          <w:rFonts w:ascii="Calibri" w:eastAsia="Calibri" w:hAnsi="Calibri" w:cs="Times New Roman"/>
        </w:rPr>
        <w:t xml:space="preserve">ISAs, </w:t>
      </w:r>
      <w:r w:rsidR="009E1CDD">
        <w:rPr>
          <w:rFonts w:ascii="Calibri" w:eastAsia="Calibri" w:hAnsi="Calibri" w:cs="Times New Roman"/>
        </w:rPr>
        <w:t>benefit</w:t>
      </w:r>
      <w:r w:rsidR="00BB4EAA">
        <w:rPr>
          <w:rFonts w:ascii="Calibri" w:eastAsia="Calibri" w:hAnsi="Calibri" w:cs="Times New Roman"/>
        </w:rPr>
        <w:t>s</w:t>
      </w:r>
      <w:r w:rsidR="009E1CDD">
        <w:rPr>
          <w:rFonts w:ascii="Calibri" w:eastAsia="Calibri" w:hAnsi="Calibri" w:cs="Times New Roman"/>
        </w:rPr>
        <w:t>, interest on National Savings Certificates and interest on damages</w:t>
      </w:r>
      <w:r w:rsidR="008777C6">
        <w:rPr>
          <w:rFonts w:ascii="Calibri" w:eastAsia="Calibri" w:hAnsi="Calibri" w:cs="Times New Roman"/>
        </w:rPr>
        <w:t xml:space="preserve"> for</w:t>
      </w:r>
      <w:r w:rsidR="009E1CDD">
        <w:rPr>
          <w:rFonts w:ascii="Calibri" w:eastAsia="Calibri" w:hAnsi="Calibri" w:cs="Times New Roman"/>
        </w:rPr>
        <w:t xml:space="preserve"> personal injury or death.  </w:t>
      </w:r>
    </w:p>
    <w:p w14:paraId="37095007" w14:textId="77777777" w:rsidR="009E1CDD" w:rsidRDefault="009E1CDD" w:rsidP="00F23DF0">
      <w:pPr>
        <w:spacing w:after="0" w:line="240" w:lineRule="auto"/>
        <w:rPr>
          <w:rFonts w:ascii="Calibri" w:eastAsia="Calibri" w:hAnsi="Calibri" w:cs="Times New Roman"/>
        </w:rPr>
      </w:pPr>
    </w:p>
    <w:p w14:paraId="7B4FF781" w14:textId="77777777" w:rsidR="009E1CDD" w:rsidRDefault="009E1CDD" w:rsidP="00F23DF0">
      <w:pPr>
        <w:spacing w:after="0" w:line="240" w:lineRule="auto"/>
        <w:rPr>
          <w:rFonts w:ascii="Calibri" w:eastAsia="Calibri" w:hAnsi="Calibri" w:cs="Times New Roman"/>
        </w:rPr>
      </w:pPr>
    </w:p>
    <w:p w14:paraId="45D6FD55" w14:textId="77777777" w:rsidR="009E1CDD" w:rsidRDefault="009E1CDD" w:rsidP="00F23DF0">
      <w:pPr>
        <w:spacing w:after="0" w:line="240" w:lineRule="auto"/>
        <w:rPr>
          <w:rFonts w:ascii="Calibri" w:eastAsia="Calibri" w:hAnsi="Calibri" w:cs="Times New Roman"/>
        </w:rPr>
      </w:pPr>
      <w:r>
        <w:rPr>
          <w:rFonts w:ascii="Calibri" w:eastAsia="Calibri" w:hAnsi="Calibri" w:cs="Times New Roman"/>
          <w:b/>
          <w:u w:val="single"/>
        </w:rPr>
        <w:t>SLIDE 6 – CALCULATING TOTAL INCOME</w:t>
      </w:r>
    </w:p>
    <w:p w14:paraId="63C18E41" w14:textId="77777777" w:rsidR="009E1CDD" w:rsidRDefault="009E1CDD" w:rsidP="00F23DF0">
      <w:pPr>
        <w:spacing w:after="0" w:line="240" w:lineRule="auto"/>
        <w:rPr>
          <w:rFonts w:ascii="Calibri" w:eastAsia="Calibri" w:hAnsi="Calibri" w:cs="Times New Roman"/>
        </w:rPr>
      </w:pPr>
    </w:p>
    <w:p w14:paraId="137B2E6E" w14:textId="77777777" w:rsidR="009E1CDD" w:rsidRDefault="001D039C" w:rsidP="00F23DF0">
      <w:pPr>
        <w:spacing w:after="0" w:line="240" w:lineRule="auto"/>
        <w:rPr>
          <w:rFonts w:ascii="Calibri" w:eastAsia="Calibri" w:hAnsi="Calibri" w:cs="Times New Roman"/>
        </w:rPr>
      </w:pPr>
      <w:r>
        <w:rPr>
          <w:rFonts w:ascii="Calibri" w:eastAsia="Calibri" w:hAnsi="Calibri" w:cs="Times New Roman"/>
        </w:rPr>
        <w:t>Now that I have explained to you how to calculate Total Income it is time for you to have a go.  I would like you to calculate Total Income based on the following facts:</w:t>
      </w:r>
    </w:p>
    <w:p w14:paraId="77B0EB21" w14:textId="77777777" w:rsidR="001D039C" w:rsidRDefault="001D039C" w:rsidP="00F23DF0">
      <w:pPr>
        <w:spacing w:after="0" w:line="240" w:lineRule="auto"/>
        <w:rPr>
          <w:rFonts w:ascii="Calibri" w:eastAsia="Calibri" w:hAnsi="Calibri" w:cs="Times New Roman"/>
        </w:rPr>
      </w:pPr>
    </w:p>
    <w:p w14:paraId="59394188" w14:textId="2CE2D476" w:rsidR="001D039C" w:rsidRDefault="001D039C" w:rsidP="001D039C">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 xml:space="preserve">James Evans owns and runs a small garden centre.  In a given tax year he sells a small plot of land for </w:t>
      </w:r>
      <w:r w:rsidR="00054B74">
        <w:rPr>
          <w:rFonts w:ascii="Calibri" w:eastAsia="Calibri" w:hAnsi="Calibri" w:cs="Times New Roman"/>
        </w:rPr>
        <w:t>£10,000;</w:t>
      </w:r>
      <w:r>
        <w:rPr>
          <w:rFonts w:ascii="Calibri" w:eastAsia="Calibri" w:hAnsi="Calibri" w:cs="Times New Roman"/>
        </w:rPr>
        <w:t xml:space="preserve"> he sublets his basement flat for £6,000, trading profit is £30,000 and he also receives income from an ISA of £200.00.  Have a go at calculating James’s Total Income.</w:t>
      </w:r>
    </w:p>
    <w:p w14:paraId="0493D1A8" w14:textId="77777777" w:rsidR="001D039C" w:rsidRDefault="001D039C" w:rsidP="001D039C">
      <w:pPr>
        <w:spacing w:after="0" w:line="240" w:lineRule="auto"/>
        <w:rPr>
          <w:rFonts w:ascii="Calibri" w:eastAsia="Calibri" w:hAnsi="Calibri" w:cs="Times New Roman"/>
        </w:rPr>
      </w:pPr>
    </w:p>
    <w:p w14:paraId="35DEC5F1" w14:textId="77777777" w:rsidR="001D039C" w:rsidRDefault="001D039C" w:rsidP="001D039C">
      <w:pPr>
        <w:spacing w:after="0" w:line="240" w:lineRule="auto"/>
        <w:rPr>
          <w:rFonts w:ascii="Calibri" w:eastAsia="Calibri" w:hAnsi="Calibri" w:cs="Times New Roman"/>
        </w:rPr>
      </w:pPr>
      <w:r>
        <w:rPr>
          <w:rFonts w:ascii="Calibri" w:eastAsia="Calibri" w:hAnsi="Calibri" w:cs="Times New Roman"/>
        </w:rPr>
        <w:t>I suggest that at this point you pause the online lecture, have a go at doing the calculation and then resume the online lecture when you have come up with a total income figure.</w:t>
      </w:r>
    </w:p>
    <w:p w14:paraId="3E5C72F6" w14:textId="77777777" w:rsidR="001D039C" w:rsidRDefault="001D039C" w:rsidP="001D039C">
      <w:pPr>
        <w:spacing w:after="0" w:line="240" w:lineRule="auto"/>
        <w:rPr>
          <w:rFonts w:ascii="Calibri" w:eastAsia="Calibri" w:hAnsi="Calibri" w:cs="Times New Roman"/>
        </w:rPr>
      </w:pPr>
    </w:p>
    <w:p w14:paraId="7BB31AFC" w14:textId="77777777" w:rsidR="001D039C" w:rsidRDefault="001D039C" w:rsidP="001D039C">
      <w:pPr>
        <w:spacing w:after="0" w:line="240" w:lineRule="auto"/>
        <w:rPr>
          <w:rFonts w:ascii="Calibri" w:eastAsia="Calibri" w:hAnsi="Calibri" w:cs="Times New Roman"/>
        </w:rPr>
      </w:pPr>
    </w:p>
    <w:p w14:paraId="211F2AA9" w14:textId="77777777" w:rsidR="001D039C" w:rsidRDefault="001D039C" w:rsidP="001D039C">
      <w:pPr>
        <w:spacing w:after="0" w:line="240" w:lineRule="auto"/>
        <w:rPr>
          <w:rFonts w:ascii="Calibri" w:eastAsia="Calibri" w:hAnsi="Calibri" w:cs="Times New Roman"/>
        </w:rPr>
      </w:pPr>
      <w:r>
        <w:rPr>
          <w:rFonts w:ascii="Calibri" w:eastAsia="Calibri" w:hAnsi="Calibri" w:cs="Times New Roman"/>
          <w:b/>
          <w:u w:val="single"/>
        </w:rPr>
        <w:t>SLIDE 7 – CALCULATING TOTAL INCOME</w:t>
      </w:r>
    </w:p>
    <w:p w14:paraId="43B46BA3" w14:textId="77777777" w:rsidR="001D039C" w:rsidRDefault="001D039C" w:rsidP="001D039C">
      <w:pPr>
        <w:spacing w:after="0" w:line="240" w:lineRule="auto"/>
        <w:rPr>
          <w:rFonts w:ascii="Calibri" w:eastAsia="Calibri" w:hAnsi="Calibri" w:cs="Times New Roman"/>
        </w:rPr>
      </w:pPr>
    </w:p>
    <w:p w14:paraId="7B9228AC" w14:textId="7523A328" w:rsidR="001D039C" w:rsidRDefault="00054B74" w:rsidP="001D039C">
      <w:pPr>
        <w:spacing w:after="0" w:line="240" w:lineRule="auto"/>
        <w:rPr>
          <w:rFonts w:ascii="Calibri" w:eastAsia="Calibri" w:hAnsi="Calibri" w:cs="Times New Roman"/>
        </w:rPr>
      </w:pPr>
      <w:r>
        <w:rPr>
          <w:rFonts w:ascii="Calibri" w:eastAsia="Calibri" w:hAnsi="Calibri" w:cs="Times New Roman"/>
        </w:rPr>
        <w:t>Hopefully,</w:t>
      </w:r>
      <w:r w:rsidR="002C1614">
        <w:rPr>
          <w:rFonts w:ascii="Calibri" w:eastAsia="Calibri" w:hAnsi="Calibri" w:cs="Times New Roman"/>
        </w:rPr>
        <w:t xml:space="preserve"> you have calculated James’s Total Income as £36,000.  Remember to calculate Total Income you add together all of James’s taxable sources of income.  James had £30,000 trading profit </w:t>
      </w:r>
      <w:r w:rsidR="00E1244B">
        <w:rPr>
          <w:rFonts w:ascii="Calibri" w:eastAsia="Calibri" w:hAnsi="Calibri" w:cs="Times New Roman"/>
        </w:rPr>
        <w:t xml:space="preserve">which will be taxable under Part 2 of the Income Tax Trading and Other Income Act and he also had £6,000 from subletting his basement flat which would be taxable under Part 3 of the Income Tax Trading and Other Income Act.  Added together then this gives James a Total Income of £36,000.  The £10,000 that James received from selling the plot of land </w:t>
      </w:r>
      <w:r w:rsidR="00D27360">
        <w:rPr>
          <w:rFonts w:ascii="Calibri" w:eastAsia="Calibri" w:hAnsi="Calibri" w:cs="Times New Roman"/>
        </w:rPr>
        <w:t xml:space="preserve">doesn’t need to be included in the Total Income calculation as this is a one-off sale and therefore is capital and not income and the </w:t>
      </w:r>
      <w:r>
        <w:rPr>
          <w:rFonts w:ascii="Calibri" w:eastAsia="Calibri" w:hAnsi="Calibri" w:cs="Times New Roman"/>
        </w:rPr>
        <w:t>£200.00,</w:t>
      </w:r>
      <w:r w:rsidR="00D27360">
        <w:rPr>
          <w:rFonts w:ascii="Calibri" w:eastAsia="Calibri" w:hAnsi="Calibri" w:cs="Times New Roman"/>
        </w:rPr>
        <w:t xml:space="preserve"> he received from his ISA is exempt income under Part 6 of the Income Tax Trading and Other Income Act and again isn’t included in the calculation.</w:t>
      </w:r>
    </w:p>
    <w:p w14:paraId="312F543C" w14:textId="77777777" w:rsidR="00D27360" w:rsidRDefault="00D27360" w:rsidP="001D039C">
      <w:pPr>
        <w:spacing w:after="0" w:line="240" w:lineRule="auto"/>
        <w:rPr>
          <w:rFonts w:ascii="Calibri" w:eastAsia="Calibri" w:hAnsi="Calibri" w:cs="Times New Roman"/>
        </w:rPr>
      </w:pPr>
    </w:p>
    <w:p w14:paraId="7FBF3E1C" w14:textId="77777777" w:rsidR="00D27360" w:rsidRDefault="00D27360" w:rsidP="001D039C">
      <w:pPr>
        <w:spacing w:after="0" w:line="240" w:lineRule="auto"/>
        <w:rPr>
          <w:rFonts w:ascii="Calibri" w:eastAsia="Calibri" w:hAnsi="Calibri" w:cs="Times New Roman"/>
        </w:rPr>
      </w:pPr>
    </w:p>
    <w:p w14:paraId="66BEC0D7" w14:textId="77777777" w:rsidR="00D27360" w:rsidRDefault="00D27360" w:rsidP="001D039C">
      <w:pPr>
        <w:spacing w:after="0" w:line="240" w:lineRule="auto"/>
        <w:rPr>
          <w:rFonts w:ascii="Calibri" w:eastAsia="Calibri" w:hAnsi="Calibri" w:cs="Times New Roman"/>
        </w:rPr>
      </w:pPr>
      <w:r>
        <w:rPr>
          <w:rFonts w:ascii="Calibri" w:eastAsia="Calibri" w:hAnsi="Calibri" w:cs="Times New Roman"/>
          <w:b/>
          <w:u w:val="single"/>
        </w:rPr>
        <w:t>SLIDE 8 – CALCULATING NET INCOME</w:t>
      </w:r>
    </w:p>
    <w:p w14:paraId="3EF8DDEF" w14:textId="77777777" w:rsidR="00D27360" w:rsidRDefault="00D27360" w:rsidP="001D039C">
      <w:pPr>
        <w:spacing w:after="0" w:line="240" w:lineRule="auto"/>
        <w:rPr>
          <w:rFonts w:ascii="Calibri" w:eastAsia="Calibri" w:hAnsi="Calibri" w:cs="Times New Roman"/>
        </w:rPr>
      </w:pPr>
    </w:p>
    <w:p w14:paraId="6C66EDE4" w14:textId="77777777" w:rsidR="00D27360" w:rsidRDefault="00D27360" w:rsidP="001D039C">
      <w:pPr>
        <w:spacing w:after="0" w:line="240" w:lineRule="auto"/>
        <w:rPr>
          <w:rFonts w:ascii="Calibri" w:eastAsia="Calibri" w:hAnsi="Calibri" w:cs="Times New Roman"/>
        </w:rPr>
      </w:pPr>
      <w:r>
        <w:rPr>
          <w:rFonts w:ascii="Calibri" w:eastAsia="Calibri" w:hAnsi="Calibri" w:cs="Times New Roman"/>
        </w:rPr>
        <w:t xml:space="preserve">The second stage in calculating </w:t>
      </w:r>
      <w:r w:rsidR="00DB091F">
        <w:rPr>
          <w:rFonts w:ascii="Calibri" w:eastAsia="Calibri" w:hAnsi="Calibri" w:cs="Times New Roman"/>
        </w:rPr>
        <w:t>any individual’s Income Tax liability is to calculate their Net Income.  This is calculated by taking the Total Income figure that we have just looked at and deducting any allowable reliefs.</w:t>
      </w:r>
    </w:p>
    <w:p w14:paraId="43C13C63" w14:textId="77777777" w:rsidR="00DB091F" w:rsidRDefault="00DB091F" w:rsidP="001D039C">
      <w:pPr>
        <w:spacing w:after="0" w:line="240" w:lineRule="auto"/>
        <w:rPr>
          <w:rFonts w:ascii="Calibri" w:eastAsia="Calibri" w:hAnsi="Calibri" w:cs="Times New Roman"/>
        </w:rPr>
      </w:pPr>
    </w:p>
    <w:p w14:paraId="31B98E2E" w14:textId="77777777" w:rsidR="00DB091F" w:rsidRDefault="00DB091F" w:rsidP="001D039C">
      <w:pPr>
        <w:spacing w:after="0" w:line="240" w:lineRule="auto"/>
        <w:rPr>
          <w:rFonts w:ascii="Calibri" w:eastAsia="Calibri" w:hAnsi="Calibri" w:cs="Times New Roman"/>
        </w:rPr>
      </w:pPr>
      <w:r>
        <w:rPr>
          <w:rFonts w:ascii="Calibri" w:eastAsia="Calibri" w:hAnsi="Calibri" w:cs="Times New Roman"/>
          <w:b/>
          <w:u w:val="single"/>
        </w:rPr>
        <w:t xml:space="preserve">SLIDE 9 – ALLOWABLE RELIEFS </w:t>
      </w:r>
    </w:p>
    <w:p w14:paraId="369044F7" w14:textId="77777777" w:rsidR="00DB091F" w:rsidRDefault="00DB091F" w:rsidP="001D039C">
      <w:pPr>
        <w:spacing w:after="0" w:line="240" w:lineRule="auto"/>
        <w:rPr>
          <w:rFonts w:ascii="Calibri" w:eastAsia="Calibri" w:hAnsi="Calibri" w:cs="Times New Roman"/>
        </w:rPr>
      </w:pPr>
    </w:p>
    <w:p w14:paraId="57B291CB" w14:textId="08C6A392" w:rsidR="00DB091F" w:rsidRDefault="000E0309" w:rsidP="001D039C">
      <w:pPr>
        <w:spacing w:after="0" w:line="240" w:lineRule="auto"/>
        <w:rPr>
          <w:rFonts w:ascii="Calibri" w:eastAsia="Calibri" w:hAnsi="Calibri" w:cs="Times New Roman"/>
        </w:rPr>
      </w:pPr>
      <w:r>
        <w:rPr>
          <w:rFonts w:ascii="Calibri" w:eastAsia="Calibri" w:hAnsi="Calibri" w:cs="Times New Roman"/>
        </w:rPr>
        <w:t>Allowable reliefs are amounts that H</w:t>
      </w:r>
      <w:r w:rsidR="00BB4EAA">
        <w:rPr>
          <w:rFonts w:ascii="Calibri" w:eastAsia="Calibri" w:hAnsi="Calibri" w:cs="Times New Roman"/>
        </w:rPr>
        <w:t>M</w:t>
      </w:r>
      <w:r>
        <w:rPr>
          <w:rFonts w:ascii="Calibri" w:eastAsia="Calibri" w:hAnsi="Calibri" w:cs="Times New Roman"/>
        </w:rPr>
        <w:t xml:space="preserve"> Revenue and Customs will allow you to deduct from your Total Income in order to reduce your overall Income Tax liability.  Allowable reliefs are interest on qualifying loans.  This covers such </w:t>
      </w:r>
      <w:r w:rsidR="000E5A56">
        <w:rPr>
          <w:rFonts w:ascii="Calibri" w:eastAsia="Calibri" w:hAnsi="Calibri" w:cs="Times New Roman"/>
        </w:rPr>
        <w:t xml:space="preserve">things as interest on a loan to buy a share in a partnership, interest on a loan to invest in a close trading company or interest on a loan made to </w:t>
      </w:r>
      <w:r w:rsidR="00054B74">
        <w:rPr>
          <w:rFonts w:ascii="Calibri" w:eastAsia="Calibri" w:hAnsi="Calibri" w:cs="Times New Roman"/>
        </w:rPr>
        <w:t>PRs</w:t>
      </w:r>
      <w:r w:rsidR="000E5A56">
        <w:rPr>
          <w:rFonts w:ascii="Calibri" w:eastAsia="Calibri" w:hAnsi="Calibri" w:cs="Times New Roman"/>
        </w:rPr>
        <w:t xml:space="preserve"> </w:t>
      </w:r>
      <w:r w:rsidR="00054B74">
        <w:rPr>
          <w:rFonts w:ascii="Calibri" w:eastAsia="Calibri" w:hAnsi="Calibri" w:cs="Times New Roman"/>
        </w:rPr>
        <w:t>to</w:t>
      </w:r>
      <w:r w:rsidR="000E5A56">
        <w:rPr>
          <w:rFonts w:ascii="Calibri" w:eastAsia="Calibri" w:hAnsi="Calibri" w:cs="Times New Roman"/>
        </w:rPr>
        <w:t xml:space="preserve"> pay Inheritance Tax.  It is important to note then that it is only the interest on these loans that can be deducted as an Allowable relief and it only covers these </w:t>
      </w:r>
      <w:r w:rsidR="00054B74">
        <w:rPr>
          <w:rFonts w:ascii="Calibri" w:eastAsia="Calibri" w:hAnsi="Calibri" w:cs="Times New Roman"/>
        </w:rPr>
        <w:t>kinds</w:t>
      </w:r>
      <w:r w:rsidR="000E5A56">
        <w:rPr>
          <w:rFonts w:ascii="Calibri" w:eastAsia="Calibri" w:hAnsi="Calibri" w:cs="Times New Roman"/>
        </w:rPr>
        <w:t xml:space="preserve"> of loans.  </w:t>
      </w:r>
      <w:r w:rsidR="00054B74">
        <w:rPr>
          <w:rFonts w:ascii="Calibri" w:eastAsia="Calibri" w:hAnsi="Calibri" w:cs="Times New Roman"/>
        </w:rPr>
        <w:t>Unfortunately,</w:t>
      </w:r>
      <w:r w:rsidR="000E5A56">
        <w:rPr>
          <w:rFonts w:ascii="Calibri" w:eastAsia="Calibri" w:hAnsi="Calibri" w:cs="Times New Roman"/>
        </w:rPr>
        <w:t xml:space="preserve"> it doesn’t include interest on general bank loans or student loans.</w:t>
      </w:r>
    </w:p>
    <w:p w14:paraId="788FFF52" w14:textId="77777777" w:rsidR="000E5A56" w:rsidRDefault="000E5A56" w:rsidP="001D039C">
      <w:pPr>
        <w:spacing w:after="0" w:line="240" w:lineRule="auto"/>
        <w:rPr>
          <w:rFonts w:ascii="Calibri" w:eastAsia="Calibri" w:hAnsi="Calibri" w:cs="Times New Roman"/>
        </w:rPr>
      </w:pPr>
    </w:p>
    <w:p w14:paraId="6B9F140F" w14:textId="77777777" w:rsidR="000E5A56" w:rsidRDefault="000E5A56" w:rsidP="001D039C">
      <w:pPr>
        <w:spacing w:after="0" w:line="240" w:lineRule="auto"/>
        <w:rPr>
          <w:rFonts w:ascii="Calibri" w:eastAsia="Calibri" w:hAnsi="Calibri" w:cs="Times New Roman"/>
        </w:rPr>
      </w:pPr>
      <w:r>
        <w:rPr>
          <w:rFonts w:ascii="Calibri" w:eastAsia="Calibri" w:hAnsi="Calibri" w:cs="Times New Roman"/>
          <w:b/>
          <w:u w:val="single"/>
        </w:rPr>
        <w:t>SLIDE 10 – CALCULATING TAXABLE INCOME</w:t>
      </w:r>
    </w:p>
    <w:p w14:paraId="50D16B00" w14:textId="77777777" w:rsidR="000E5A56" w:rsidRDefault="000E5A56" w:rsidP="001D039C">
      <w:pPr>
        <w:spacing w:after="0" w:line="240" w:lineRule="auto"/>
        <w:rPr>
          <w:rFonts w:ascii="Calibri" w:eastAsia="Calibri" w:hAnsi="Calibri" w:cs="Times New Roman"/>
        </w:rPr>
      </w:pPr>
    </w:p>
    <w:p w14:paraId="0D02BA0B" w14:textId="384E4B38" w:rsidR="000E5A56" w:rsidRDefault="000E5A56" w:rsidP="001D039C">
      <w:pPr>
        <w:spacing w:after="0" w:line="240" w:lineRule="auto"/>
        <w:rPr>
          <w:rFonts w:ascii="Calibri" w:eastAsia="Calibri" w:hAnsi="Calibri" w:cs="Times New Roman"/>
        </w:rPr>
      </w:pPr>
      <w:r>
        <w:rPr>
          <w:rFonts w:ascii="Calibri" w:eastAsia="Calibri" w:hAnsi="Calibri" w:cs="Times New Roman"/>
        </w:rPr>
        <w:t xml:space="preserve">The third stage </w:t>
      </w:r>
      <w:r w:rsidR="007139D7">
        <w:rPr>
          <w:rFonts w:ascii="Calibri" w:eastAsia="Calibri" w:hAnsi="Calibri" w:cs="Times New Roman"/>
        </w:rPr>
        <w:t xml:space="preserve">in calculating an individual’s Income Tax liability is to calculate their taxable income.  </w:t>
      </w:r>
      <w:r w:rsidR="00054B74">
        <w:rPr>
          <w:rFonts w:ascii="Calibri" w:eastAsia="Calibri" w:hAnsi="Calibri" w:cs="Times New Roman"/>
        </w:rPr>
        <w:t>T</w:t>
      </w:r>
      <w:r w:rsidR="007139D7">
        <w:rPr>
          <w:rFonts w:ascii="Calibri" w:eastAsia="Calibri" w:hAnsi="Calibri" w:cs="Times New Roman"/>
        </w:rPr>
        <w:t>o do this then we take the net income that we have just talked about and deduct the individual’s personal allowance.  This then gives the individual’s taxable income.</w:t>
      </w:r>
    </w:p>
    <w:p w14:paraId="3CA7DFB5" w14:textId="77777777" w:rsidR="00C53ED9" w:rsidRDefault="00C53ED9" w:rsidP="001D039C">
      <w:pPr>
        <w:spacing w:after="0" w:line="240" w:lineRule="auto"/>
        <w:rPr>
          <w:rFonts w:ascii="Calibri" w:eastAsia="Calibri" w:hAnsi="Calibri" w:cs="Times New Roman"/>
        </w:rPr>
      </w:pPr>
    </w:p>
    <w:p w14:paraId="0F3E06F0" w14:textId="77777777" w:rsidR="00C53ED9" w:rsidRDefault="00C53ED9" w:rsidP="001D039C">
      <w:pPr>
        <w:spacing w:after="0" w:line="240" w:lineRule="auto"/>
        <w:rPr>
          <w:rFonts w:ascii="Calibri" w:eastAsia="Calibri" w:hAnsi="Calibri" w:cs="Times New Roman"/>
        </w:rPr>
      </w:pPr>
    </w:p>
    <w:p w14:paraId="599CD30B" w14:textId="7380C314" w:rsidR="00C53ED9" w:rsidRDefault="00C53ED9" w:rsidP="001D039C">
      <w:pPr>
        <w:spacing w:after="0" w:line="240" w:lineRule="auto"/>
        <w:rPr>
          <w:rFonts w:ascii="Calibri" w:eastAsia="Calibri" w:hAnsi="Calibri" w:cs="Times New Roman"/>
        </w:rPr>
      </w:pPr>
      <w:r>
        <w:rPr>
          <w:rFonts w:ascii="Calibri" w:eastAsia="Calibri" w:hAnsi="Calibri" w:cs="Times New Roman"/>
          <w:b/>
          <w:u w:val="single"/>
        </w:rPr>
        <w:lastRenderedPageBreak/>
        <w:t xml:space="preserve">SLIDE 11 – PERSONAL ALLOWANCES </w:t>
      </w:r>
    </w:p>
    <w:p w14:paraId="70592D20" w14:textId="77777777" w:rsidR="00C53ED9" w:rsidRDefault="00C53ED9" w:rsidP="001D039C">
      <w:pPr>
        <w:spacing w:after="0" w:line="240" w:lineRule="auto"/>
        <w:rPr>
          <w:rFonts w:ascii="Calibri" w:eastAsia="Calibri" w:hAnsi="Calibri" w:cs="Times New Roman"/>
        </w:rPr>
      </w:pPr>
    </w:p>
    <w:p w14:paraId="5B01B48A" w14:textId="3D1C9455" w:rsidR="00EF12A4" w:rsidRDefault="00C53ED9" w:rsidP="001D039C">
      <w:pPr>
        <w:spacing w:after="0" w:line="240" w:lineRule="auto"/>
        <w:rPr>
          <w:rFonts w:ascii="Calibri" w:eastAsia="Calibri" w:hAnsi="Calibri" w:cs="Times New Roman"/>
        </w:rPr>
      </w:pPr>
      <w:r w:rsidRPr="00F36143">
        <w:rPr>
          <w:rFonts w:ascii="Calibri" w:eastAsia="Calibri" w:hAnsi="Calibri" w:cs="Times New Roman"/>
        </w:rPr>
        <w:t>An individual’s personal allowance varies from year to year and is set by the Government in its Annual Budget.  For the current tax year</w:t>
      </w:r>
      <w:r w:rsidR="00054B74">
        <w:rPr>
          <w:rFonts w:ascii="Calibri" w:eastAsia="Calibri" w:hAnsi="Calibri" w:cs="Times New Roman"/>
        </w:rPr>
        <w:t>,</w:t>
      </w:r>
      <w:r w:rsidRPr="00F36143">
        <w:rPr>
          <w:rFonts w:ascii="Calibri" w:eastAsia="Calibri" w:hAnsi="Calibri" w:cs="Times New Roman"/>
        </w:rPr>
        <w:t xml:space="preserve"> the personal allowance </w:t>
      </w:r>
      <w:r w:rsidR="00DA6FA6" w:rsidRPr="00F36143">
        <w:rPr>
          <w:rFonts w:ascii="Calibri" w:eastAsia="Calibri" w:hAnsi="Calibri" w:cs="Times New Roman"/>
        </w:rPr>
        <w:t xml:space="preserve">can be seen on the slide. </w:t>
      </w:r>
      <w:r w:rsidRPr="00F36143">
        <w:rPr>
          <w:rFonts w:ascii="Calibri" w:eastAsia="Calibri" w:hAnsi="Calibri" w:cs="Times New Roman"/>
        </w:rPr>
        <w:t xml:space="preserve">Please note though that an individual’s personal allowance can be more depending on the individual’s circumstances and </w:t>
      </w:r>
      <w:r w:rsidR="00EF12A4">
        <w:rPr>
          <w:rFonts w:ascii="Calibri" w:eastAsia="Calibri" w:hAnsi="Calibri" w:cs="Times New Roman"/>
        </w:rPr>
        <w:t xml:space="preserve">is </w:t>
      </w:r>
      <w:r w:rsidRPr="00F36143">
        <w:rPr>
          <w:rFonts w:ascii="Calibri" w:eastAsia="Calibri" w:hAnsi="Calibri" w:cs="Times New Roman"/>
        </w:rPr>
        <w:t xml:space="preserve">reduced if an individual has an income of over £100,000.  </w:t>
      </w:r>
    </w:p>
    <w:p w14:paraId="77618A8D" w14:textId="77777777" w:rsidR="00EF12A4" w:rsidRDefault="00EF12A4" w:rsidP="001D039C">
      <w:pPr>
        <w:spacing w:after="0" w:line="240" w:lineRule="auto"/>
        <w:rPr>
          <w:rFonts w:ascii="Calibri" w:eastAsia="Calibri" w:hAnsi="Calibri" w:cs="Times New Roman"/>
        </w:rPr>
      </w:pPr>
    </w:p>
    <w:p w14:paraId="2825268D" w14:textId="761685FD" w:rsidR="00C53ED9" w:rsidRPr="00C53ED9" w:rsidRDefault="00C53ED9" w:rsidP="001D039C">
      <w:pPr>
        <w:spacing w:after="0" w:line="240" w:lineRule="auto"/>
        <w:rPr>
          <w:rFonts w:ascii="Calibri" w:eastAsia="Calibri" w:hAnsi="Calibri" w:cs="Times New Roman"/>
        </w:rPr>
      </w:pPr>
      <w:r w:rsidRPr="00F36143">
        <w:rPr>
          <w:rFonts w:ascii="Calibri" w:eastAsia="Calibri" w:hAnsi="Calibri" w:cs="Times New Roman"/>
        </w:rPr>
        <w:t>You can find details of these other personal allowances on the</w:t>
      </w:r>
      <w:r w:rsidR="00DA6FA6" w:rsidRPr="00F36143">
        <w:rPr>
          <w:rFonts w:ascii="Calibri" w:eastAsia="Calibri" w:hAnsi="Calibri" w:cs="Times New Roman"/>
        </w:rPr>
        <w:t xml:space="preserve"> Government</w:t>
      </w:r>
      <w:r w:rsidRPr="00F36143">
        <w:rPr>
          <w:rFonts w:ascii="Calibri" w:eastAsia="Calibri" w:hAnsi="Calibri" w:cs="Times New Roman"/>
        </w:rPr>
        <w:t xml:space="preserve"> website but for the purposes of this course we will always work on the basis that the personal allowance is the most common one </w:t>
      </w:r>
      <w:r w:rsidR="00955A3A">
        <w:rPr>
          <w:rFonts w:ascii="Calibri" w:eastAsia="Calibri" w:hAnsi="Calibri" w:cs="Times New Roman"/>
        </w:rPr>
        <w:t>so</w:t>
      </w:r>
      <w:r w:rsidRPr="00F36143">
        <w:rPr>
          <w:rFonts w:ascii="Calibri" w:eastAsia="Calibri" w:hAnsi="Calibri" w:cs="Times New Roman"/>
        </w:rPr>
        <w:t xml:space="preserve"> </w:t>
      </w:r>
      <w:r w:rsidR="00DA6FA6" w:rsidRPr="00F36143">
        <w:rPr>
          <w:rFonts w:ascii="Calibri" w:eastAsia="Calibri" w:hAnsi="Calibri" w:cs="Times New Roman"/>
        </w:rPr>
        <w:t>the one shown on the slide.</w:t>
      </w:r>
      <w:r w:rsidR="00DA6FA6">
        <w:rPr>
          <w:rFonts w:ascii="Calibri" w:eastAsia="Calibri" w:hAnsi="Calibri" w:cs="Times New Roman"/>
        </w:rPr>
        <w:t xml:space="preserve"> </w:t>
      </w:r>
    </w:p>
    <w:p w14:paraId="3444C7DD" w14:textId="77777777" w:rsidR="007139D7" w:rsidRDefault="007139D7" w:rsidP="001D039C">
      <w:pPr>
        <w:spacing w:after="0" w:line="240" w:lineRule="auto"/>
        <w:rPr>
          <w:rFonts w:ascii="Calibri" w:eastAsia="Calibri" w:hAnsi="Calibri" w:cs="Times New Roman"/>
        </w:rPr>
      </w:pPr>
    </w:p>
    <w:p w14:paraId="4DB43E8E" w14:textId="77777777" w:rsidR="007139D7" w:rsidRDefault="007139D7" w:rsidP="001D039C">
      <w:pPr>
        <w:spacing w:after="0" w:line="240" w:lineRule="auto"/>
        <w:rPr>
          <w:rFonts w:ascii="Calibri" w:eastAsia="Calibri" w:hAnsi="Calibri" w:cs="Times New Roman"/>
        </w:rPr>
      </w:pPr>
    </w:p>
    <w:p w14:paraId="16D09C30" w14:textId="77777777" w:rsidR="00C53ED9" w:rsidRDefault="00C53ED9" w:rsidP="001D039C">
      <w:pPr>
        <w:spacing w:after="0" w:line="240" w:lineRule="auto"/>
        <w:rPr>
          <w:rFonts w:ascii="Calibri" w:eastAsia="Calibri" w:hAnsi="Calibri" w:cs="Times New Roman"/>
        </w:rPr>
      </w:pPr>
    </w:p>
    <w:p w14:paraId="39546EDB" w14:textId="77777777" w:rsidR="00C53ED9" w:rsidRDefault="00C53ED9" w:rsidP="001D039C">
      <w:pPr>
        <w:spacing w:after="0" w:line="240" w:lineRule="auto"/>
        <w:rPr>
          <w:rFonts w:ascii="Calibri" w:eastAsia="Calibri" w:hAnsi="Calibri" w:cs="Times New Roman"/>
        </w:rPr>
      </w:pPr>
    </w:p>
    <w:p w14:paraId="772DAA50" w14:textId="77777777" w:rsidR="00CD7FC7" w:rsidRPr="00CD7FC7" w:rsidRDefault="00CD7FC7" w:rsidP="00CD7FC7">
      <w:pPr>
        <w:spacing w:after="0" w:line="240" w:lineRule="auto"/>
        <w:rPr>
          <w:rFonts w:ascii="Calibri" w:eastAsia="Calibri" w:hAnsi="Calibri" w:cs="Times New Roman"/>
        </w:rPr>
      </w:pPr>
    </w:p>
    <w:sectPr w:rsidR="00CD7FC7" w:rsidRPr="00CD7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338"/>
    <w:multiLevelType w:val="hybridMultilevel"/>
    <w:tmpl w:val="15244408"/>
    <w:lvl w:ilvl="0" w:tplc="BA7251D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6942"/>
    <w:multiLevelType w:val="hybridMultilevel"/>
    <w:tmpl w:val="945CF27C"/>
    <w:lvl w:ilvl="0" w:tplc="D0D06FA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C7E03"/>
    <w:multiLevelType w:val="hybridMultilevel"/>
    <w:tmpl w:val="287C8948"/>
    <w:lvl w:ilvl="0" w:tplc="29ECBFEE">
      <w:start w:val="1"/>
      <w:numFmt w:val="bullet"/>
      <w:lvlText w:val="•"/>
      <w:lvlJc w:val="left"/>
      <w:pPr>
        <w:tabs>
          <w:tab w:val="num" w:pos="720"/>
        </w:tabs>
        <w:ind w:left="720" w:hanging="360"/>
      </w:pPr>
      <w:rPr>
        <w:rFonts w:ascii="Times New Roman" w:hAnsi="Times New Roman" w:hint="default"/>
      </w:rPr>
    </w:lvl>
    <w:lvl w:ilvl="1" w:tplc="9EC43522" w:tentative="1">
      <w:start w:val="1"/>
      <w:numFmt w:val="bullet"/>
      <w:lvlText w:val="•"/>
      <w:lvlJc w:val="left"/>
      <w:pPr>
        <w:tabs>
          <w:tab w:val="num" w:pos="1440"/>
        </w:tabs>
        <w:ind w:left="1440" w:hanging="360"/>
      </w:pPr>
      <w:rPr>
        <w:rFonts w:ascii="Times New Roman" w:hAnsi="Times New Roman" w:hint="default"/>
      </w:rPr>
    </w:lvl>
    <w:lvl w:ilvl="2" w:tplc="AF7CD6F6" w:tentative="1">
      <w:start w:val="1"/>
      <w:numFmt w:val="bullet"/>
      <w:lvlText w:val="•"/>
      <w:lvlJc w:val="left"/>
      <w:pPr>
        <w:tabs>
          <w:tab w:val="num" w:pos="2160"/>
        </w:tabs>
        <w:ind w:left="2160" w:hanging="360"/>
      </w:pPr>
      <w:rPr>
        <w:rFonts w:ascii="Times New Roman" w:hAnsi="Times New Roman" w:hint="default"/>
      </w:rPr>
    </w:lvl>
    <w:lvl w:ilvl="3" w:tplc="3FE22444" w:tentative="1">
      <w:start w:val="1"/>
      <w:numFmt w:val="bullet"/>
      <w:lvlText w:val="•"/>
      <w:lvlJc w:val="left"/>
      <w:pPr>
        <w:tabs>
          <w:tab w:val="num" w:pos="2880"/>
        </w:tabs>
        <w:ind w:left="2880" w:hanging="360"/>
      </w:pPr>
      <w:rPr>
        <w:rFonts w:ascii="Times New Roman" w:hAnsi="Times New Roman" w:hint="default"/>
      </w:rPr>
    </w:lvl>
    <w:lvl w:ilvl="4" w:tplc="C6288C40" w:tentative="1">
      <w:start w:val="1"/>
      <w:numFmt w:val="bullet"/>
      <w:lvlText w:val="•"/>
      <w:lvlJc w:val="left"/>
      <w:pPr>
        <w:tabs>
          <w:tab w:val="num" w:pos="3600"/>
        </w:tabs>
        <w:ind w:left="3600" w:hanging="360"/>
      </w:pPr>
      <w:rPr>
        <w:rFonts w:ascii="Times New Roman" w:hAnsi="Times New Roman" w:hint="default"/>
      </w:rPr>
    </w:lvl>
    <w:lvl w:ilvl="5" w:tplc="DA384208" w:tentative="1">
      <w:start w:val="1"/>
      <w:numFmt w:val="bullet"/>
      <w:lvlText w:val="•"/>
      <w:lvlJc w:val="left"/>
      <w:pPr>
        <w:tabs>
          <w:tab w:val="num" w:pos="4320"/>
        </w:tabs>
        <w:ind w:left="4320" w:hanging="360"/>
      </w:pPr>
      <w:rPr>
        <w:rFonts w:ascii="Times New Roman" w:hAnsi="Times New Roman" w:hint="default"/>
      </w:rPr>
    </w:lvl>
    <w:lvl w:ilvl="6" w:tplc="C248C812" w:tentative="1">
      <w:start w:val="1"/>
      <w:numFmt w:val="bullet"/>
      <w:lvlText w:val="•"/>
      <w:lvlJc w:val="left"/>
      <w:pPr>
        <w:tabs>
          <w:tab w:val="num" w:pos="5040"/>
        </w:tabs>
        <w:ind w:left="5040" w:hanging="360"/>
      </w:pPr>
      <w:rPr>
        <w:rFonts w:ascii="Times New Roman" w:hAnsi="Times New Roman" w:hint="default"/>
      </w:rPr>
    </w:lvl>
    <w:lvl w:ilvl="7" w:tplc="F82AE5BC" w:tentative="1">
      <w:start w:val="1"/>
      <w:numFmt w:val="bullet"/>
      <w:lvlText w:val="•"/>
      <w:lvlJc w:val="left"/>
      <w:pPr>
        <w:tabs>
          <w:tab w:val="num" w:pos="5760"/>
        </w:tabs>
        <w:ind w:left="5760" w:hanging="360"/>
      </w:pPr>
      <w:rPr>
        <w:rFonts w:ascii="Times New Roman" w:hAnsi="Times New Roman" w:hint="default"/>
      </w:rPr>
    </w:lvl>
    <w:lvl w:ilvl="8" w:tplc="05000E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DB"/>
    <w:rsid w:val="00053661"/>
    <w:rsid w:val="00054B74"/>
    <w:rsid w:val="00090B00"/>
    <w:rsid w:val="00093F7D"/>
    <w:rsid w:val="000E0309"/>
    <w:rsid w:val="000E5A56"/>
    <w:rsid w:val="001450C8"/>
    <w:rsid w:val="00174A33"/>
    <w:rsid w:val="001A00B5"/>
    <w:rsid w:val="001D039C"/>
    <w:rsid w:val="00237ADB"/>
    <w:rsid w:val="00285104"/>
    <w:rsid w:val="002C1614"/>
    <w:rsid w:val="003D7326"/>
    <w:rsid w:val="005C3995"/>
    <w:rsid w:val="00637093"/>
    <w:rsid w:val="007139D7"/>
    <w:rsid w:val="00791D22"/>
    <w:rsid w:val="007C37B7"/>
    <w:rsid w:val="00832E52"/>
    <w:rsid w:val="008777C6"/>
    <w:rsid w:val="008A0797"/>
    <w:rsid w:val="00935190"/>
    <w:rsid w:val="00955A3A"/>
    <w:rsid w:val="009825C4"/>
    <w:rsid w:val="009B58F5"/>
    <w:rsid w:val="009E122C"/>
    <w:rsid w:val="009E1CDD"/>
    <w:rsid w:val="00B9118F"/>
    <w:rsid w:val="00BB4EAA"/>
    <w:rsid w:val="00BF5154"/>
    <w:rsid w:val="00C53ED9"/>
    <w:rsid w:val="00CD7FC7"/>
    <w:rsid w:val="00CF525F"/>
    <w:rsid w:val="00D052DC"/>
    <w:rsid w:val="00D27360"/>
    <w:rsid w:val="00DA6FA6"/>
    <w:rsid w:val="00DB091F"/>
    <w:rsid w:val="00DF1B5B"/>
    <w:rsid w:val="00E1244B"/>
    <w:rsid w:val="00E22718"/>
    <w:rsid w:val="00EF12A4"/>
    <w:rsid w:val="00F23DF0"/>
    <w:rsid w:val="00F36143"/>
    <w:rsid w:val="00FD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CD06"/>
  <w15:docId w15:val="{FE0E0650-C049-4607-9D76-B073233C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ADB"/>
    <w:pPr>
      <w:spacing w:after="0" w:line="240" w:lineRule="auto"/>
    </w:pPr>
  </w:style>
  <w:style w:type="paragraph" w:styleId="ListParagraph">
    <w:name w:val="List Paragraph"/>
    <w:basedOn w:val="Normal"/>
    <w:uiPriority w:val="34"/>
    <w:qFormat/>
    <w:rsid w:val="00FD12B4"/>
    <w:pPr>
      <w:ind w:left="720"/>
      <w:contextualSpacing/>
    </w:pPr>
  </w:style>
  <w:style w:type="character" w:styleId="Hyperlink">
    <w:name w:val="Hyperlink"/>
    <w:basedOn w:val="DefaultParagraphFont"/>
    <w:uiPriority w:val="99"/>
    <w:semiHidden/>
    <w:unhideWhenUsed/>
    <w:rsid w:val="00EF1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94542">
      <w:bodyDiv w:val="1"/>
      <w:marLeft w:val="0"/>
      <w:marRight w:val="0"/>
      <w:marTop w:val="0"/>
      <w:marBottom w:val="0"/>
      <w:divBdr>
        <w:top w:val="none" w:sz="0" w:space="0" w:color="auto"/>
        <w:left w:val="none" w:sz="0" w:space="0" w:color="auto"/>
        <w:bottom w:val="none" w:sz="0" w:space="0" w:color="auto"/>
        <w:right w:val="none" w:sz="0" w:space="0" w:color="auto"/>
      </w:divBdr>
      <w:divsChild>
        <w:div w:id="6192633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Gray</cp:lastModifiedBy>
  <cp:revision>10</cp:revision>
  <dcterms:created xsi:type="dcterms:W3CDTF">2021-03-23T09:58:00Z</dcterms:created>
  <dcterms:modified xsi:type="dcterms:W3CDTF">2021-03-25T13:46:00Z</dcterms:modified>
</cp:coreProperties>
</file>