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D9D7F" w14:textId="096E3225" w:rsidR="007A2F66" w:rsidRDefault="007A2F66" w:rsidP="007A2F66">
      <w:pPr>
        <w:rPr>
          <w:i/>
          <w:iCs/>
          <w:color w:val="C45911"/>
          <w:bdr w:val="none" w:sz="0" w:space="0" w:color="auto" w:frame="1"/>
        </w:rPr>
      </w:pPr>
      <w:r w:rsidRPr="00910B51">
        <w:rPr>
          <w:bdr w:val="none" w:sz="0" w:space="0" w:color="auto" w:frame="1"/>
        </w:rPr>
        <w:t>Welcome to th</w:t>
      </w:r>
      <w:r>
        <w:rPr>
          <w:bdr w:val="none" w:sz="0" w:space="0" w:color="auto" w:frame="1"/>
        </w:rPr>
        <w:t>e LLM Legal Practice Course P</w:t>
      </w:r>
      <w:r w:rsidRPr="00E27BB0">
        <w:rPr>
          <w:bdr w:val="none" w:sz="0" w:space="0" w:color="auto" w:frame="1"/>
        </w:rPr>
        <w:t xml:space="preserve">rogramme </w:t>
      </w:r>
      <w:r>
        <w:rPr>
          <w:bdr w:val="none" w:sz="0" w:space="0" w:color="auto" w:frame="1"/>
        </w:rPr>
        <w:t>handbook 2022-23</w:t>
      </w:r>
    </w:p>
    <w:p w14:paraId="5F3ADE1D" w14:textId="2FC073A1" w:rsidR="007A2F66" w:rsidRDefault="007A2F66" w:rsidP="007A2F66">
      <w:pPr>
        <w:rPr>
          <w:bdr w:val="none" w:sz="0" w:space="0" w:color="auto" w:frame="1"/>
        </w:rPr>
      </w:pPr>
    </w:p>
    <w:p w14:paraId="2AA1DE9E" w14:textId="137C4D85" w:rsidR="007A2F66" w:rsidRDefault="007A2F66" w:rsidP="007A2F66">
      <w:pPr>
        <w:rPr>
          <w:bdr w:val="none" w:sz="0" w:space="0" w:color="auto" w:frame="1"/>
        </w:rPr>
      </w:pPr>
      <w:r>
        <w:rPr>
          <w:b/>
          <w:noProof/>
          <w:sz w:val="32"/>
          <w:szCs w:val="32"/>
          <w:highlight w:val="yellow"/>
        </w:rPr>
        <w:drawing>
          <wp:anchor distT="0" distB="0" distL="114300" distR="114300" simplePos="0" relativeHeight="251674624" behindDoc="0" locked="0" layoutInCell="1" allowOverlap="1" wp14:anchorId="05DF2240" wp14:editId="0922685C">
            <wp:simplePos x="0" y="0"/>
            <wp:positionH relativeFrom="column">
              <wp:posOffset>1488440</wp:posOffset>
            </wp:positionH>
            <wp:positionV relativeFrom="page">
              <wp:posOffset>4103370</wp:posOffset>
            </wp:positionV>
            <wp:extent cx="5655600" cy="1548000"/>
            <wp:effectExtent l="0" t="0" r="2540" b="0"/>
            <wp:wrapTopAndBottom/>
            <wp:docPr id="1" name="Picture 1" descr="C:\Users\vpoole00\AppData\Local\Microsoft\Windows\INetCache\Content.MSO\7D3EA3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oole00\AppData\Local\Microsoft\Windows\INetCache\Content.MSO\7D3EA35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6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B51">
        <w:rPr>
          <w:bdr w:val="none" w:sz="0" w:space="0" w:color="auto" w:frame="1"/>
        </w:rPr>
        <w:t xml:space="preserve">This is your </w:t>
      </w:r>
      <w:r>
        <w:rPr>
          <w:bdr w:val="none" w:sz="0" w:space="0" w:color="auto" w:frame="1"/>
        </w:rPr>
        <w:t xml:space="preserve">programme guidance </w:t>
      </w:r>
      <w:r w:rsidRPr="00910B51">
        <w:rPr>
          <w:bdr w:val="none" w:sz="0" w:space="0" w:color="auto" w:frame="1"/>
        </w:rPr>
        <w:t>site for </w:t>
      </w:r>
      <w:r>
        <w:rPr>
          <w:bdr w:val="none" w:sz="0" w:space="0" w:color="auto" w:frame="1"/>
        </w:rPr>
        <w:t>the LLM Legal Practice Course (LPC)</w:t>
      </w:r>
      <w:r>
        <w:rPr>
          <w:bdr w:val="none" w:sz="0" w:space="0" w:color="auto" w:frame="1"/>
        </w:rPr>
        <w:fldChar w:fldCharType="begin"/>
      </w:r>
      <w:r>
        <w:rPr>
          <w:bdr w:val="none" w:sz="0" w:space="0" w:color="auto" w:frame="1"/>
        </w:rPr>
        <w:instrText xml:space="preserve"> MERGEFIELD Programme_Code </w:instrText>
      </w:r>
      <w:r>
        <w:rPr>
          <w:bdr w:val="none" w:sz="0" w:space="0" w:color="auto" w:frame="1"/>
        </w:rPr>
        <w:fldChar w:fldCharType="end"/>
      </w:r>
      <w:r>
        <w:rPr>
          <w:bdr w:val="none" w:sz="0" w:space="0" w:color="auto" w:frame="1"/>
        </w:rPr>
        <w:fldChar w:fldCharType="begin"/>
      </w:r>
      <w:r>
        <w:rPr>
          <w:bdr w:val="none" w:sz="0" w:space="0" w:color="auto" w:frame="1"/>
        </w:rPr>
        <w:instrText xml:space="preserve"> MERGEFIELD Programme_Title </w:instrText>
      </w:r>
      <w:r>
        <w:rPr>
          <w:bdr w:val="none" w:sz="0" w:space="0" w:color="auto" w:frame="1"/>
        </w:rPr>
        <w:fldChar w:fldCharType="end"/>
      </w:r>
      <w:r>
        <w:rPr>
          <w:bdr w:val="none" w:sz="0" w:space="0" w:color="auto" w:frame="1"/>
        </w:rPr>
        <w:t xml:space="preserve"> </w:t>
      </w:r>
      <w:r>
        <w:rPr>
          <w:bdr w:val="none" w:sz="0" w:space="0" w:color="auto" w:frame="1"/>
        </w:rPr>
        <w:fldChar w:fldCharType="begin"/>
      </w:r>
      <w:r>
        <w:rPr>
          <w:bdr w:val="none" w:sz="0" w:space="0" w:color="auto" w:frame="1"/>
        </w:rPr>
        <w:instrText xml:space="preserve"> MERGEFIELD Programme_Type </w:instrText>
      </w:r>
      <w:r>
        <w:rPr>
          <w:bdr w:val="none" w:sz="0" w:space="0" w:color="auto" w:frame="1"/>
        </w:rPr>
        <w:fldChar w:fldCharType="end"/>
      </w:r>
      <w:r>
        <w:rPr>
          <w:i/>
          <w:iCs/>
          <w:color w:val="C45911"/>
          <w:bdr w:val="none" w:sz="0" w:space="0" w:color="auto" w:frame="1"/>
        </w:rPr>
        <w:t xml:space="preserve"> </w:t>
      </w:r>
      <w:r w:rsidRPr="008A55E3">
        <w:rPr>
          <w:iCs/>
          <w:color w:val="002060"/>
          <w:bdr w:val="none" w:sz="0" w:space="0" w:color="auto" w:frame="1"/>
        </w:rPr>
        <w:t xml:space="preserve">for </w:t>
      </w:r>
      <w:r>
        <w:rPr>
          <w:iCs/>
          <w:color w:val="002060"/>
          <w:bdr w:val="none" w:sz="0" w:space="0" w:color="auto" w:frame="1"/>
        </w:rPr>
        <w:t xml:space="preserve">the </w:t>
      </w:r>
      <w:r w:rsidRPr="008A55E3">
        <w:rPr>
          <w:iCs/>
          <w:color w:val="002060"/>
          <w:bdr w:val="none" w:sz="0" w:space="0" w:color="auto" w:frame="1"/>
        </w:rPr>
        <w:t>2022-23 academic year</w:t>
      </w:r>
      <w:r w:rsidRPr="008A55E3">
        <w:rPr>
          <w:i/>
          <w:iCs/>
          <w:color w:val="002060"/>
          <w:bdr w:val="none" w:sz="0" w:space="0" w:color="auto" w:frame="1"/>
        </w:rPr>
        <w:t>,</w:t>
      </w:r>
      <w:r w:rsidRPr="008A55E3">
        <w:rPr>
          <w:color w:val="002060"/>
          <w:bdr w:val="none" w:sz="0" w:space="0" w:color="auto" w:frame="1"/>
        </w:rPr>
        <w:t> </w:t>
      </w:r>
      <w:r w:rsidRPr="00910B51">
        <w:rPr>
          <w:bdr w:val="none" w:sz="0" w:space="0" w:color="auto" w:frame="1"/>
        </w:rPr>
        <w:t xml:space="preserve">which gives you access to </w:t>
      </w:r>
      <w:r>
        <w:rPr>
          <w:bdr w:val="none" w:sz="0" w:space="0" w:color="auto" w:frame="1"/>
        </w:rPr>
        <w:t xml:space="preserve">key information and </w:t>
      </w:r>
      <w:r w:rsidRPr="00910B51">
        <w:rPr>
          <w:bdr w:val="none" w:sz="0" w:space="0" w:color="auto" w:frame="1"/>
        </w:rPr>
        <w:t>resources that you will need for your studies</w:t>
      </w:r>
      <w:r>
        <w:rPr>
          <w:bdr w:val="none" w:sz="0" w:space="0" w:color="auto" w:frame="1"/>
        </w:rPr>
        <w:t>.</w:t>
      </w:r>
    </w:p>
    <w:p w14:paraId="2894C491" w14:textId="77777777" w:rsidR="007A2F66" w:rsidRDefault="007A2F66" w:rsidP="007A2F66">
      <w:pPr>
        <w:rPr>
          <w:rFonts w:ascii="Arial" w:hAnsi="Arial"/>
          <w:color w:val="1F3864"/>
          <w:sz w:val="24"/>
          <w:szCs w:val="24"/>
          <w:bdr w:val="none" w:sz="0" w:space="0" w:color="auto" w:frame="1"/>
        </w:rPr>
      </w:pPr>
      <w:r>
        <w:rPr>
          <w:bdr w:val="none" w:sz="0" w:space="0" w:color="auto" w:frame="1"/>
        </w:rPr>
        <w:br w:type="textWrapping" w:clear="all"/>
      </w:r>
    </w:p>
    <w:p w14:paraId="056C8A2A" w14:textId="77777777" w:rsidR="007A2F66" w:rsidRDefault="007A2F66" w:rsidP="007A2F66">
      <w:pPr>
        <w:rPr>
          <w:bdr w:val="none" w:sz="0" w:space="0" w:color="auto" w:frame="1"/>
        </w:rPr>
      </w:pPr>
      <w:r>
        <w:rPr>
          <w:bdr w:val="none" w:sz="0" w:space="0" w:color="auto" w:frame="1"/>
        </w:rPr>
        <w:br w:type="page"/>
      </w:r>
    </w:p>
    <w:p w14:paraId="7C3D43E8" w14:textId="6E45C391" w:rsidR="007A2F66" w:rsidRPr="00E82D8D" w:rsidRDefault="007A2F66" w:rsidP="007A2F66">
      <w:pPr>
        <w:rPr>
          <w:i/>
          <w:color w:val="C45911"/>
          <w:bdr w:val="none" w:sz="0" w:space="0" w:color="auto" w:frame="1"/>
        </w:rPr>
      </w:pPr>
      <w:r w:rsidRPr="00E82D8D">
        <w:rPr>
          <w:color w:val="1F3864"/>
          <w:bdr w:val="none" w:sz="0" w:space="0" w:color="auto" w:frame="1"/>
        </w:rPr>
        <w:lastRenderedPageBreak/>
        <w:t>You will be s</w:t>
      </w:r>
      <w:r w:rsidRPr="00D162A8">
        <w:rPr>
          <w:bdr w:val="none" w:sz="0" w:space="0" w:color="auto" w:frame="1"/>
        </w:rPr>
        <w:t>tudyin</w:t>
      </w:r>
      <w:r w:rsidRPr="00E82D8D">
        <w:rPr>
          <w:color w:val="1F3864"/>
          <w:bdr w:val="none" w:sz="0" w:space="0" w:color="auto" w:frame="1"/>
        </w:rPr>
        <w:t>g</w:t>
      </w:r>
      <w:r>
        <w:rPr>
          <w:color w:val="1F3864"/>
          <w:bdr w:val="none" w:sz="0" w:space="0" w:color="auto" w:frame="1"/>
        </w:rPr>
        <w:t xml:space="preserve"> at</w:t>
      </w:r>
      <w:r w:rsidRPr="00E82D8D">
        <w:rPr>
          <w:color w:val="1F3864"/>
          <w:bdr w:val="none" w:sz="0" w:space="0" w:color="auto" w:frame="1"/>
        </w:rPr>
        <w:t xml:space="preserve"> </w:t>
      </w:r>
      <w:r w:rsidRPr="00D162A8">
        <w:rPr>
          <w:bdr w:val="none" w:sz="0" w:space="0" w:color="auto" w:frame="1"/>
        </w:rPr>
        <w:t>DMU Leicester in the Faculty of Business and Law</w:t>
      </w:r>
    </w:p>
    <w:p w14:paraId="0F1636A4" w14:textId="77777777" w:rsidR="007A2F66" w:rsidRPr="00E82D8D" w:rsidRDefault="007A2F66" w:rsidP="007A2F66">
      <w:pPr>
        <w:rPr>
          <w:bdr w:val="none" w:sz="0" w:space="0" w:color="auto" w:frame="1"/>
        </w:rPr>
      </w:pPr>
      <w:r w:rsidRPr="00E82D8D">
        <w:rPr>
          <w:bdr w:val="none" w:sz="0" w:space="0" w:color="auto" w:frame="1"/>
        </w:rPr>
        <w:t xml:space="preserve">Please visit </w:t>
      </w:r>
      <w:hyperlink r:id="rId12" w:anchor="/" w:history="1">
        <w:r w:rsidRPr="00E82D8D">
          <w:rPr>
            <w:rStyle w:val="Hyperlink"/>
            <w:rFonts w:ascii="Arial" w:hAnsi="Arial"/>
            <w:sz w:val="24"/>
            <w:szCs w:val="24"/>
            <w:bdr w:val="none" w:sz="0" w:space="0" w:color="auto" w:frame="1"/>
          </w:rPr>
          <w:t>DMU Base Camp</w:t>
        </w:r>
      </w:hyperlink>
      <w:r w:rsidRPr="00E82D8D">
        <w:rPr>
          <w:bdr w:val="none" w:sz="0" w:space="0" w:color="auto" w:frame="1"/>
        </w:rPr>
        <w:t xml:space="preserve"> – an interactive guide for new and returning students to help support you throughout your studies with us.</w:t>
      </w:r>
    </w:p>
    <w:p w14:paraId="5A39BBE3" w14:textId="77777777" w:rsidR="007A2F66" w:rsidRPr="00E82D8D" w:rsidRDefault="007A2F66" w:rsidP="007A2F66">
      <w:pPr>
        <w:rPr>
          <w:bdr w:val="none" w:sz="0" w:space="0" w:color="auto" w:frame="1"/>
        </w:rPr>
      </w:pPr>
    </w:p>
    <w:p w14:paraId="485230FD" w14:textId="77777777" w:rsidR="007A2F66" w:rsidRPr="00E82D8D" w:rsidRDefault="007A2F66" w:rsidP="007A2F66">
      <w:pPr>
        <w:rPr>
          <w:bdr w:val="none" w:sz="0" w:space="0" w:color="auto" w:frame="1"/>
        </w:rPr>
      </w:pPr>
      <w:r w:rsidRPr="00E82D8D">
        <w:rPr>
          <w:bdr w:val="none" w:sz="0" w:space="0" w:color="auto" w:frame="1"/>
        </w:rPr>
        <w:t>For information on University regulations, please click on the below links:</w:t>
      </w:r>
    </w:p>
    <w:p w14:paraId="52C90AEA" w14:textId="19A593A1" w:rsidR="007A2F66" w:rsidRPr="00E82D8D" w:rsidRDefault="004A14CA" w:rsidP="007A2F66">
      <w:pPr>
        <w:pStyle w:val="ListParagraph"/>
        <w:numPr>
          <w:ilvl w:val="0"/>
          <w:numId w:val="7"/>
        </w:numPr>
        <w:rPr>
          <w:rFonts w:ascii="Arial" w:hAnsi="Arial"/>
          <w:color w:val="1F3864"/>
          <w:sz w:val="24"/>
          <w:szCs w:val="24"/>
          <w:bdr w:val="none" w:sz="0" w:space="0" w:color="auto" w:frame="1"/>
        </w:rPr>
      </w:pPr>
      <w:hyperlink r:id="rId13" w:history="1">
        <w:r w:rsidR="007A2F66" w:rsidRPr="00E82D8D">
          <w:rPr>
            <w:rStyle w:val="Hyperlink"/>
            <w:rFonts w:ascii="Arial" w:hAnsi="Arial"/>
            <w:sz w:val="24"/>
            <w:szCs w:val="24"/>
            <w:bdr w:val="none" w:sz="0" w:space="0" w:color="auto" w:frame="1"/>
          </w:rPr>
          <w:t>Student regulations and policies, including attendance policy</w:t>
        </w:r>
      </w:hyperlink>
      <w:r w:rsidR="007A2F66" w:rsidRPr="00E82D8D">
        <w:rPr>
          <w:rFonts w:ascii="Arial" w:hAnsi="Arial"/>
          <w:color w:val="1F3864"/>
          <w:sz w:val="24"/>
          <w:szCs w:val="24"/>
          <w:bdr w:val="none" w:sz="0" w:space="0" w:color="auto" w:frame="1"/>
        </w:rPr>
        <w:t xml:space="preserve"> </w:t>
      </w:r>
    </w:p>
    <w:p w14:paraId="64BA6BB9" w14:textId="194176FE" w:rsidR="007A2F66" w:rsidRPr="00E82D8D" w:rsidRDefault="004A14CA" w:rsidP="007A2F66">
      <w:pPr>
        <w:pStyle w:val="ListParagraph"/>
        <w:numPr>
          <w:ilvl w:val="0"/>
          <w:numId w:val="7"/>
        </w:numPr>
        <w:rPr>
          <w:rFonts w:ascii="Arial" w:hAnsi="Arial"/>
          <w:color w:val="1F3864"/>
          <w:sz w:val="24"/>
          <w:szCs w:val="24"/>
          <w:bdr w:val="none" w:sz="0" w:space="0" w:color="auto" w:frame="1"/>
        </w:rPr>
      </w:pPr>
      <w:hyperlink r:id="rId14" w:history="1">
        <w:r w:rsidR="007A2F66" w:rsidRPr="00E82D8D">
          <w:rPr>
            <w:rStyle w:val="Hyperlink"/>
            <w:rFonts w:ascii="Arial" w:hAnsi="Arial"/>
            <w:sz w:val="24"/>
            <w:szCs w:val="24"/>
            <w:bdr w:val="none" w:sz="0" w:space="0" w:color="auto" w:frame="1"/>
          </w:rPr>
          <w:t>Assessment and feedback policy</w:t>
        </w:r>
      </w:hyperlink>
      <w:r w:rsidR="007A2F66" w:rsidRPr="00E82D8D">
        <w:rPr>
          <w:rFonts w:ascii="Arial" w:hAnsi="Arial"/>
          <w:color w:val="1F3864"/>
          <w:sz w:val="24"/>
          <w:szCs w:val="24"/>
          <w:bdr w:val="none" w:sz="0" w:space="0" w:color="auto" w:frame="1"/>
        </w:rPr>
        <w:t xml:space="preserve"> </w:t>
      </w:r>
    </w:p>
    <w:p w14:paraId="31FB8F0D" w14:textId="420261AC" w:rsidR="007A2F66" w:rsidRPr="00E82D8D" w:rsidRDefault="004A14CA" w:rsidP="007A2F66">
      <w:pPr>
        <w:pStyle w:val="ListParagraph"/>
        <w:numPr>
          <w:ilvl w:val="0"/>
          <w:numId w:val="7"/>
        </w:numPr>
        <w:rPr>
          <w:rFonts w:ascii="Arial" w:hAnsi="Arial"/>
          <w:color w:val="1F3864"/>
          <w:sz w:val="24"/>
          <w:szCs w:val="24"/>
          <w:bdr w:val="none" w:sz="0" w:space="0" w:color="auto" w:frame="1"/>
        </w:rPr>
      </w:pPr>
      <w:hyperlink r:id="rId15" w:anchor=":~:text=The%20university%20expects%20students%20to,exceptional%20reasons%20for%20doing%20so." w:history="1">
        <w:r w:rsidR="007A2F66" w:rsidRPr="00E82D8D">
          <w:rPr>
            <w:rStyle w:val="Hyperlink"/>
            <w:rFonts w:ascii="Arial" w:hAnsi="Arial"/>
            <w:sz w:val="24"/>
            <w:szCs w:val="24"/>
            <w:bdr w:val="none" w:sz="0" w:space="0" w:color="auto" w:frame="1"/>
          </w:rPr>
          <w:t>Student complaints and appeals procedure</w:t>
        </w:r>
      </w:hyperlink>
      <w:r w:rsidR="007A2F66" w:rsidRPr="00E82D8D">
        <w:rPr>
          <w:rFonts w:ascii="Arial" w:hAnsi="Arial"/>
          <w:color w:val="1F3864"/>
          <w:sz w:val="24"/>
          <w:szCs w:val="24"/>
          <w:bdr w:val="none" w:sz="0" w:space="0" w:color="auto" w:frame="1"/>
        </w:rPr>
        <w:t xml:space="preserve"> </w:t>
      </w:r>
    </w:p>
    <w:p w14:paraId="00165997" w14:textId="64EBFAEE" w:rsidR="007A2F66" w:rsidRPr="00E82D8D" w:rsidRDefault="004A14CA" w:rsidP="007A2F66">
      <w:pPr>
        <w:pStyle w:val="ListParagraph"/>
        <w:numPr>
          <w:ilvl w:val="0"/>
          <w:numId w:val="7"/>
        </w:numPr>
        <w:rPr>
          <w:rFonts w:ascii="Arial" w:hAnsi="Arial"/>
          <w:color w:val="1F3864"/>
          <w:sz w:val="24"/>
          <w:szCs w:val="24"/>
          <w:bdr w:val="none" w:sz="0" w:space="0" w:color="auto" w:frame="1"/>
        </w:rPr>
      </w:pPr>
      <w:hyperlink r:id="rId16" w:history="1">
        <w:r w:rsidR="007A2F66" w:rsidRPr="00E82D8D">
          <w:rPr>
            <w:rStyle w:val="Hyperlink"/>
            <w:rFonts w:ascii="Arial" w:hAnsi="Arial"/>
            <w:sz w:val="24"/>
            <w:szCs w:val="24"/>
            <w:bdr w:val="none" w:sz="0" w:space="0" w:color="auto" w:frame="1"/>
          </w:rPr>
          <w:t>Academic offences</w:t>
        </w:r>
      </w:hyperlink>
      <w:r w:rsidR="007A2F66" w:rsidRPr="00E82D8D">
        <w:rPr>
          <w:rFonts w:ascii="Arial" w:hAnsi="Arial"/>
          <w:color w:val="1F3864"/>
          <w:sz w:val="24"/>
          <w:szCs w:val="24"/>
          <w:bdr w:val="none" w:sz="0" w:space="0" w:color="auto" w:frame="1"/>
        </w:rPr>
        <w:t xml:space="preserve"> </w:t>
      </w:r>
    </w:p>
    <w:p w14:paraId="794BAADA" w14:textId="3AA7CAF8" w:rsidR="007A2F66" w:rsidRPr="00E82D8D" w:rsidRDefault="004A14CA" w:rsidP="007A2F66">
      <w:pPr>
        <w:pStyle w:val="ListParagraph"/>
        <w:numPr>
          <w:ilvl w:val="0"/>
          <w:numId w:val="7"/>
        </w:numPr>
        <w:rPr>
          <w:rFonts w:ascii="Arial" w:hAnsi="Arial"/>
          <w:color w:val="1F3864"/>
          <w:sz w:val="24"/>
          <w:szCs w:val="24"/>
          <w:bdr w:val="none" w:sz="0" w:space="0" w:color="auto" w:frame="1"/>
        </w:rPr>
      </w:pPr>
      <w:hyperlink r:id="rId17" w:history="1">
        <w:r w:rsidR="007A2F66" w:rsidRPr="00E82D8D">
          <w:rPr>
            <w:rStyle w:val="Hyperlink"/>
            <w:rFonts w:ascii="Arial" w:hAnsi="Arial"/>
            <w:sz w:val="24"/>
            <w:szCs w:val="24"/>
            <w:bdr w:val="none" w:sz="0" w:space="0" w:color="auto" w:frame="1"/>
          </w:rPr>
          <w:t>Bad academic practice</w:t>
        </w:r>
      </w:hyperlink>
      <w:r w:rsidR="007A2F66" w:rsidRPr="00E82D8D">
        <w:rPr>
          <w:rFonts w:ascii="Arial" w:hAnsi="Arial"/>
          <w:color w:val="1F3864"/>
          <w:sz w:val="24"/>
          <w:szCs w:val="24"/>
          <w:bdr w:val="none" w:sz="0" w:space="0" w:color="auto" w:frame="1"/>
        </w:rPr>
        <w:t xml:space="preserve"> </w:t>
      </w:r>
    </w:p>
    <w:p w14:paraId="109F6BD6" w14:textId="20849084" w:rsidR="007A2F66" w:rsidRPr="00E82D8D" w:rsidRDefault="004A14CA" w:rsidP="007A2F66">
      <w:pPr>
        <w:pStyle w:val="ListParagraph"/>
        <w:numPr>
          <w:ilvl w:val="0"/>
          <w:numId w:val="7"/>
        </w:numPr>
        <w:rPr>
          <w:rFonts w:ascii="Arial" w:hAnsi="Arial"/>
          <w:color w:val="1F3864"/>
          <w:sz w:val="24"/>
          <w:szCs w:val="24"/>
          <w:bdr w:val="none" w:sz="0" w:space="0" w:color="auto" w:frame="1"/>
        </w:rPr>
      </w:pPr>
      <w:hyperlink r:id="rId18" w:history="1">
        <w:r w:rsidR="007A2F66" w:rsidRPr="00E82D8D">
          <w:rPr>
            <w:rStyle w:val="Hyperlink"/>
            <w:rFonts w:ascii="Arial" w:hAnsi="Arial"/>
            <w:sz w:val="24"/>
            <w:szCs w:val="24"/>
            <w:bdr w:val="none" w:sz="0" w:space="0" w:color="auto" w:frame="1"/>
          </w:rPr>
          <w:t>Higher Education Achievement Report (HEAR) report</w:t>
        </w:r>
      </w:hyperlink>
      <w:r w:rsidR="007A2F66" w:rsidRPr="00E82D8D">
        <w:rPr>
          <w:rFonts w:ascii="Arial" w:hAnsi="Arial"/>
          <w:color w:val="1F3864"/>
          <w:sz w:val="24"/>
          <w:szCs w:val="24"/>
          <w:bdr w:val="none" w:sz="0" w:space="0" w:color="auto" w:frame="1"/>
        </w:rPr>
        <w:t xml:space="preserve"> </w:t>
      </w:r>
    </w:p>
    <w:p w14:paraId="27394BCB" w14:textId="4EA6B1BD" w:rsidR="007A2F66" w:rsidRPr="00E82D8D" w:rsidRDefault="004A14CA" w:rsidP="007A2F66">
      <w:pPr>
        <w:pStyle w:val="ListParagraph"/>
        <w:numPr>
          <w:ilvl w:val="0"/>
          <w:numId w:val="6"/>
        </w:numPr>
        <w:rPr>
          <w:rFonts w:ascii="Arial" w:hAnsi="Arial"/>
          <w:color w:val="1F3864"/>
          <w:sz w:val="24"/>
          <w:szCs w:val="24"/>
          <w:bdr w:val="none" w:sz="0" w:space="0" w:color="auto" w:frame="1"/>
        </w:rPr>
      </w:pPr>
      <w:hyperlink r:id="rId19" w:history="1">
        <w:r w:rsidR="007A2F66" w:rsidRPr="00E82D8D">
          <w:rPr>
            <w:rStyle w:val="Hyperlink"/>
            <w:rFonts w:ascii="Arial" w:hAnsi="Arial"/>
            <w:sz w:val="24"/>
            <w:szCs w:val="24"/>
            <w:bdr w:val="none" w:sz="0" w:space="0" w:color="auto" w:frame="1"/>
          </w:rPr>
          <w:t>Academic regulations and information on assessment boards</w:t>
        </w:r>
      </w:hyperlink>
      <w:r w:rsidR="007A2F66" w:rsidRPr="00E82D8D">
        <w:rPr>
          <w:rFonts w:ascii="Arial" w:hAnsi="Arial"/>
          <w:color w:val="1F3864"/>
          <w:sz w:val="24"/>
          <w:szCs w:val="24"/>
          <w:bdr w:val="none" w:sz="0" w:space="0" w:color="auto" w:frame="1"/>
        </w:rPr>
        <w:t>, this includes:</w:t>
      </w:r>
    </w:p>
    <w:p w14:paraId="6C52FFBA" w14:textId="77777777" w:rsidR="007A2F66" w:rsidRPr="00E82D8D" w:rsidRDefault="007A2F66" w:rsidP="007A2F66">
      <w:pPr>
        <w:pStyle w:val="ListParagraph"/>
        <w:numPr>
          <w:ilvl w:val="0"/>
          <w:numId w:val="7"/>
        </w:numPr>
        <w:rPr>
          <w:bdr w:val="none" w:sz="0" w:space="0" w:color="auto" w:frame="1"/>
        </w:rPr>
      </w:pPr>
      <w:r w:rsidRPr="00E82D8D">
        <w:rPr>
          <w:bdr w:val="none" w:sz="0" w:space="0" w:color="auto" w:frame="1"/>
        </w:rPr>
        <w:t>Regulations on failed modules and reassessments (Section 2)</w:t>
      </w:r>
    </w:p>
    <w:p w14:paraId="6CDCC5CF" w14:textId="77777777" w:rsidR="007A2F66" w:rsidRPr="00E82D8D" w:rsidRDefault="007A2F66" w:rsidP="007A2F66">
      <w:pPr>
        <w:pStyle w:val="ListParagraph"/>
        <w:numPr>
          <w:ilvl w:val="0"/>
          <w:numId w:val="7"/>
        </w:numPr>
        <w:rPr>
          <w:bdr w:val="none" w:sz="0" w:space="0" w:color="auto" w:frame="1"/>
        </w:rPr>
      </w:pPr>
      <w:r w:rsidRPr="00E82D8D">
        <w:rPr>
          <w:bdr w:val="none" w:sz="0" w:space="0" w:color="auto" w:frame="1"/>
        </w:rPr>
        <w:t>Leave of absence (Section 5)</w:t>
      </w:r>
    </w:p>
    <w:p w14:paraId="7078F99C" w14:textId="4BD622FA" w:rsidR="007A2F66" w:rsidRPr="00E82D8D" w:rsidRDefault="004A14CA" w:rsidP="007A2F66">
      <w:pPr>
        <w:pStyle w:val="ListParagraph"/>
        <w:numPr>
          <w:ilvl w:val="0"/>
          <w:numId w:val="7"/>
        </w:numPr>
        <w:rPr>
          <w:rFonts w:ascii="Arial" w:hAnsi="Arial"/>
          <w:color w:val="1F3864"/>
          <w:sz w:val="24"/>
          <w:szCs w:val="24"/>
          <w:bdr w:val="none" w:sz="0" w:space="0" w:color="auto" w:frame="1"/>
        </w:rPr>
      </w:pPr>
      <w:hyperlink r:id="rId20" w:history="1">
        <w:r w:rsidR="007A2F66" w:rsidRPr="00E82D8D">
          <w:rPr>
            <w:rStyle w:val="Hyperlink"/>
            <w:rFonts w:ascii="Arial" w:hAnsi="Arial"/>
            <w:sz w:val="24"/>
            <w:szCs w:val="24"/>
            <w:bdr w:val="none" w:sz="0" w:space="0" w:color="auto" w:frame="1"/>
          </w:rPr>
          <w:t>Deferrals and extensions</w:t>
        </w:r>
      </w:hyperlink>
      <w:r w:rsidR="007A2F66" w:rsidRPr="00E82D8D">
        <w:rPr>
          <w:rFonts w:ascii="Arial" w:hAnsi="Arial"/>
          <w:color w:val="1F3864"/>
          <w:sz w:val="24"/>
          <w:szCs w:val="24"/>
          <w:bdr w:val="none" w:sz="0" w:space="0" w:color="auto" w:frame="1"/>
        </w:rPr>
        <w:t xml:space="preserve"> (Chapter 5)</w:t>
      </w:r>
    </w:p>
    <w:p w14:paraId="54107777" w14:textId="232F3C29" w:rsidR="007A2F66" w:rsidRPr="00681A2C" w:rsidRDefault="007A2F66" w:rsidP="007A2F66">
      <w:r w:rsidRPr="00681A2C">
        <w:t xml:space="preserve">You can also seek free, independent and non-judgemental advice </w:t>
      </w:r>
      <w:r>
        <w:t xml:space="preserve">on these processes from </w:t>
      </w:r>
      <w:hyperlink r:id="rId21" w:history="1">
        <w:r w:rsidRPr="00E82D8D">
          <w:rPr>
            <w:rStyle w:val="Hyperlink"/>
          </w:rPr>
          <w:t>De Montfort Students’ Union’s Advice team</w:t>
        </w:r>
      </w:hyperlink>
      <w:r>
        <w:t>.</w:t>
      </w:r>
    </w:p>
    <w:p w14:paraId="41C8F396" w14:textId="77777777" w:rsidR="007A2F66" w:rsidRPr="00E32854" w:rsidRDefault="007A2F66" w:rsidP="007A2F66">
      <w:pPr>
        <w:rPr>
          <w:bdr w:val="none" w:sz="0" w:space="0" w:color="auto" w:frame="1"/>
        </w:rPr>
      </w:pPr>
    </w:p>
    <w:p w14:paraId="72A3D3EC" w14:textId="77777777" w:rsidR="007A2F66" w:rsidRDefault="007A2F66" w:rsidP="007A2F66">
      <w:pPr>
        <w:rPr>
          <w:bdr w:val="none" w:sz="0" w:space="0" w:color="auto" w:frame="1"/>
        </w:rPr>
      </w:pPr>
    </w:p>
    <w:p w14:paraId="1314F326" w14:textId="77777777" w:rsidR="007A2F66" w:rsidRDefault="007A2F66" w:rsidP="007A2F66">
      <w:pPr>
        <w:pStyle w:val="Heading2"/>
      </w:pPr>
      <w:bookmarkStart w:id="0" w:name="_Toc113545640"/>
      <w:r>
        <w:t>Programme Specific Regulations</w:t>
      </w:r>
      <w:bookmarkEnd w:id="0"/>
    </w:p>
    <w:p w14:paraId="11EC451D" w14:textId="0821C87C" w:rsidR="007A2F66" w:rsidRPr="00450A36" w:rsidRDefault="007A2F66" w:rsidP="007A2F66">
      <w:pPr>
        <w:rPr>
          <w:bdr w:val="none" w:sz="0" w:space="0" w:color="auto" w:frame="1"/>
        </w:rPr>
      </w:pPr>
      <w:r>
        <w:rPr>
          <w:bdr w:val="none" w:sz="0" w:space="0" w:color="auto" w:frame="1"/>
        </w:rPr>
        <w:t xml:space="preserve">Your programme may be subject to Programme Specific Regulations – to see if your programme has any and what they are, please click on this link and find the </w:t>
      </w:r>
      <w:hyperlink r:id="rId22" w:history="1">
        <w:r w:rsidRPr="008F598B">
          <w:rPr>
            <w:rStyle w:val="Hyperlink"/>
            <w:bdr w:val="none" w:sz="0" w:space="0" w:color="auto" w:frame="1"/>
          </w:rPr>
          <w:t>Programme Specification</w:t>
        </w:r>
      </w:hyperlink>
      <w:r>
        <w:rPr>
          <w:bdr w:val="none" w:sz="0" w:space="0" w:color="auto" w:frame="1"/>
        </w:rPr>
        <w:t xml:space="preserve"> for your course.</w:t>
      </w:r>
    </w:p>
    <w:p w14:paraId="0D0B940D" w14:textId="2E61C1DD" w:rsidR="007A2F66" w:rsidRDefault="007A2F66" w:rsidP="007A2F66">
      <w:pPr>
        <w:rPr>
          <w:bdr w:val="none" w:sz="0" w:space="0" w:color="auto" w:frame="1"/>
        </w:rPr>
      </w:pPr>
      <w:r>
        <w:rPr>
          <w:bdr w:val="none" w:sz="0" w:space="0" w:color="auto" w:frame="1"/>
        </w:rPr>
        <w:br w:type="page"/>
      </w:r>
    </w:p>
    <w:sdt>
      <w:sdtPr>
        <w:rPr>
          <w:rFonts w:asciiTheme="minorHAnsi" w:eastAsiaTheme="minorHAnsi" w:hAnsiTheme="minorHAnsi" w:cstheme="minorBidi"/>
          <w:b w:val="0"/>
          <w:color w:val="auto"/>
          <w:sz w:val="22"/>
          <w:szCs w:val="22"/>
          <w:lang w:val="en-GB"/>
        </w:rPr>
        <w:id w:val="675148680"/>
        <w:docPartObj>
          <w:docPartGallery w:val="Table of Contents"/>
          <w:docPartUnique/>
        </w:docPartObj>
      </w:sdtPr>
      <w:sdtEndPr>
        <w:rPr>
          <w:rFonts w:ascii="inherit" w:eastAsia="Times New Roman" w:hAnsi="inherit" w:cs="Arial"/>
          <w:noProof/>
          <w:color w:val="1F3864" w:themeColor="accent1" w:themeShade="80"/>
          <w:sz w:val="28"/>
          <w:szCs w:val="28"/>
        </w:rPr>
      </w:sdtEndPr>
      <w:sdtContent>
        <w:p w14:paraId="49C39513" w14:textId="11487CF3" w:rsidR="007A2F66" w:rsidRDefault="007A2F66" w:rsidP="007A2F66">
          <w:pPr>
            <w:pStyle w:val="TOCHeading"/>
          </w:pPr>
          <w:r>
            <w:t>Contents</w:t>
          </w:r>
        </w:p>
        <w:p w14:paraId="1C8D8543" w14:textId="3CEA4644" w:rsidR="004A14CA" w:rsidRDefault="007A2F66">
          <w:pPr>
            <w:pStyle w:val="TOC2"/>
            <w:tabs>
              <w:tab w:val="right" w:leader="dot" w:pos="13948"/>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bookmarkStart w:id="1" w:name="_GoBack"/>
          <w:bookmarkEnd w:id="1"/>
          <w:r w:rsidR="004A14CA" w:rsidRPr="00542B49">
            <w:rPr>
              <w:rStyle w:val="Hyperlink"/>
              <w:noProof/>
            </w:rPr>
            <w:fldChar w:fldCharType="begin"/>
          </w:r>
          <w:r w:rsidR="004A14CA" w:rsidRPr="00542B49">
            <w:rPr>
              <w:rStyle w:val="Hyperlink"/>
              <w:noProof/>
            </w:rPr>
            <w:instrText xml:space="preserve"> </w:instrText>
          </w:r>
          <w:r w:rsidR="004A14CA">
            <w:rPr>
              <w:noProof/>
            </w:rPr>
            <w:instrText>HYPERLINK \l "_Toc113545640"</w:instrText>
          </w:r>
          <w:r w:rsidR="004A14CA" w:rsidRPr="00542B49">
            <w:rPr>
              <w:rStyle w:val="Hyperlink"/>
              <w:noProof/>
            </w:rPr>
            <w:instrText xml:space="preserve"> </w:instrText>
          </w:r>
          <w:r w:rsidR="004A14CA" w:rsidRPr="00542B49">
            <w:rPr>
              <w:rStyle w:val="Hyperlink"/>
              <w:noProof/>
            </w:rPr>
          </w:r>
          <w:r w:rsidR="004A14CA" w:rsidRPr="00542B49">
            <w:rPr>
              <w:rStyle w:val="Hyperlink"/>
              <w:noProof/>
            </w:rPr>
            <w:fldChar w:fldCharType="separate"/>
          </w:r>
          <w:r w:rsidR="004A14CA" w:rsidRPr="00542B49">
            <w:rPr>
              <w:rStyle w:val="Hyperlink"/>
              <w:noProof/>
            </w:rPr>
            <w:t>Programme Specific Regulations</w:t>
          </w:r>
          <w:r w:rsidR="004A14CA">
            <w:rPr>
              <w:noProof/>
              <w:webHidden/>
            </w:rPr>
            <w:tab/>
          </w:r>
          <w:r w:rsidR="004A14CA">
            <w:rPr>
              <w:noProof/>
              <w:webHidden/>
            </w:rPr>
            <w:fldChar w:fldCharType="begin"/>
          </w:r>
          <w:r w:rsidR="004A14CA">
            <w:rPr>
              <w:noProof/>
              <w:webHidden/>
            </w:rPr>
            <w:instrText xml:space="preserve"> PAGEREF _Toc113545640 \h </w:instrText>
          </w:r>
          <w:r w:rsidR="004A14CA">
            <w:rPr>
              <w:noProof/>
              <w:webHidden/>
            </w:rPr>
          </w:r>
          <w:r w:rsidR="004A14CA">
            <w:rPr>
              <w:noProof/>
              <w:webHidden/>
            </w:rPr>
            <w:fldChar w:fldCharType="separate"/>
          </w:r>
          <w:r w:rsidR="004A14CA">
            <w:rPr>
              <w:noProof/>
              <w:webHidden/>
            </w:rPr>
            <w:t>2</w:t>
          </w:r>
          <w:r w:rsidR="004A14CA">
            <w:rPr>
              <w:noProof/>
              <w:webHidden/>
            </w:rPr>
            <w:fldChar w:fldCharType="end"/>
          </w:r>
          <w:r w:rsidR="004A14CA" w:rsidRPr="00542B49">
            <w:rPr>
              <w:rStyle w:val="Hyperlink"/>
              <w:noProof/>
            </w:rPr>
            <w:fldChar w:fldCharType="end"/>
          </w:r>
        </w:p>
        <w:p w14:paraId="7C3E2823" w14:textId="5FE76F3B"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41" w:history="1">
            <w:r w:rsidRPr="00542B49">
              <w:rPr>
                <w:rStyle w:val="Hyperlink"/>
                <w:noProof/>
              </w:rPr>
              <w:t>Welcome to DMU and the Faculty of Business and Law (BAL)</w:t>
            </w:r>
            <w:r>
              <w:rPr>
                <w:noProof/>
                <w:webHidden/>
              </w:rPr>
              <w:tab/>
            </w:r>
            <w:r>
              <w:rPr>
                <w:noProof/>
                <w:webHidden/>
              </w:rPr>
              <w:fldChar w:fldCharType="begin"/>
            </w:r>
            <w:r>
              <w:rPr>
                <w:noProof/>
                <w:webHidden/>
              </w:rPr>
              <w:instrText xml:space="preserve"> PAGEREF _Toc113545641 \h </w:instrText>
            </w:r>
            <w:r>
              <w:rPr>
                <w:noProof/>
                <w:webHidden/>
              </w:rPr>
            </w:r>
            <w:r>
              <w:rPr>
                <w:noProof/>
                <w:webHidden/>
              </w:rPr>
              <w:fldChar w:fldCharType="separate"/>
            </w:r>
            <w:r>
              <w:rPr>
                <w:noProof/>
                <w:webHidden/>
              </w:rPr>
              <w:t>6</w:t>
            </w:r>
            <w:r>
              <w:rPr>
                <w:noProof/>
                <w:webHidden/>
              </w:rPr>
              <w:fldChar w:fldCharType="end"/>
            </w:r>
          </w:hyperlink>
        </w:p>
        <w:p w14:paraId="7796CDE2" w14:textId="4ABC32EA"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42" w:history="1">
            <w:r w:rsidRPr="00542B49">
              <w:rPr>
                <w:rStyle w:val="Hyperlink"/>
                <w:noProof/>
              </w:rPr>
              <w:t>Welcome and Introduction to your programme</w:t>
            </w:r>
            <w:r>
              <w:rPr>
                <w:noProof/>
                <w:webHidden/>
              </w:rPr>
              <w:tab/>
            </w:r>
            <w:r>
              <w:rPr>
                <w:noProof/>
                <w:webHidden/>
              </w:rPr>
              <w:fldChar w:fldCharType="begin"/>
            </w:r>
            <w:r>
              <w:rPr>
                <w:noProof/>
                <w:webHidden/>
              </w:rPr>
              <w:instrText xml:space="preserve"> PAGEREF _Toc113545642 \h </w:instrText>
            </w:r>
            <w:r>
              <w:rPr>
                <w:noProof/>
                <w:webHidden/>
              </w:rPr>
            </w:r>
            <w:r>
              <w:rPr>
                <w:noProof/>
                <w:webHidden/>
              </w:rPr>
              <w:fldChar w:fldCharType="separate"/>
            </w:r>
            <w:r>
              <w:rPr>
                <w:noProof/>
                <w:webHidden/>
              </w:rPr>
              <w:t>7</w:t>
            </w:r>
            <w:r>
              <w:rPr>
                <w:noProof/>
                <w:webHidden/>
              </w:rPr>
              <w:fldChar w:fldCharType="end"/>
            </w:r>
          </w:hyperlink>
        </w:p>
        <w:p w14:paraId="6F654B03" w14:textId="1184F11F"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43" w:history="1">
            <w:r w:rsidRPr="00542B49">
              <w:rPr>
                <w:rStyle w:val="Hyperlink"/>
                <w:noProof/>
              </w:rPr>
              <w:t>Faculty Student Advice Centre (SAC)</w:t>
            </w:r>
            <w:r>
              <w:rPr>
                <w:noProof/>
                <w:webHidden/>
              </w:rPr>
              <w:tab/>
            </w:r>
            <w:r>
              <w:rPr>
                <w:noProof/>
                <w:webHidden/>
              </w:rPr>
              <w:fldChar w:fldCharType="begin"/>
            </w:r>
            <w:r>
              <w:rPr>
                <w:noProof/>
                <w:webHidden/>
              </w:rPr>
              <w:instrText xml:space="preserve"> PAGEREF _Toc113545643 \h </w:instrText>
            </w:r>
            <w:r>
              <w:rPr>
                <w:noProof/>
                <w:webHidden/>
              </w:rPr>
            </w:r>
            <w:r>
              <w:rPr>
                <w:noProof/>
                <w:webHidden/>
              </w:rPr>
              <w:fldChar w:fldCharType="separate"/>
            </w:r>
            <w:r>
              <w:rPr>
                <w:noProof/>
                <w:webHidden/>
              </w:rPr>
              <w:t>8</w:t>
            </w:r>
            <w:r>
              <w:rPr>
                <w:noProof/>
                <w:webHidden/>
              </w:rPr>
              <w:fldChar w:fldCharType="end"/>
            </w:r>
          </w:hyperlink>
        </w:p>
        <w:p w14:paraId="1BFBB24B" w14:textId="1BA43685"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44" w:history="1">
            <w:r w:rsidRPr="00542B49">
              <w:rPr>
                <w:rStyle w:val="Hyperlink"/>
                <w:noProof/>
              </w:rPr>
              <w:t>Force Majeure</w:t>
            </w:r>
            <w:r>
              <w:rPr>
                <w:noProof/>
                <w:webHidden/>
              </w:rPr>
              <w:tab/>
            </w:r>
            <w:r>
              <w:rPr>
                <w:noProof/>
                <w:webHidden/>
              </w:rPr>
              <w:fldChar w:fldCharType="begin"/>
            </w:r>
            <w:r>
              <w:rPr>
                <w:noProof/>
                <w:webHidden/>
              </w:rPr>
              <w:instrText xml:space="preserve"> PAGEREF _Toc113545644 \h </w:instrText>
            </w:r>
            <w:r>
              <w:rPr>
                <w:noProof/>
                <w:webHidden/>
              </w:rPr>
            </w:r>
            <w:r>
              <w:rPr>
                <w:noProof/>
                <w:webHidden/>
              </w:rPr>
              <w:fldChar w:fldCharType="separate"/>
            </w:r>
            <w:r>
              <w:rPr>
                <w:noProof/>
                <w:webHidden/>
              </w:rPr>
              <w:t>9</w:t>
            </w:r>
            <w:r>
              <w:rPr>
                <w:noProof/>
                <w:webHidden/>
              </w:rPr>
              <w:fldChar w:fldCharType="end"/>
            </w:r>
          </w:hyperlink>
        </w:p>
        <w:p w14:paraId="21F3B8FF" w14:textId="521FA011"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45" w:history="1">
            <w:r w:rsidRPr="00542B49">
              <w:rPr>
                <w:rStyle w:val="Hyperlink"/>
                <w:noProof/>
                <w:lang w:eastAsia="en-US"/>
              </w:rPr>
              <w:t>Key Programme Information</w:t>
            </w:r>
            <w:r>
              <w:rPr>
                <w:noProof/>
                <w:webHidden/>
              </w:rPr>
              <w:tab/>
            </w:r>
            <w:r>
              <w:rPr>
                <w:noProof/>
                <w:webHidden/>
              </w:rPr>
              <w:fldChar w:fldCharType="begin"/>
            </w:r>
            <w:r>
              <w:rPr>
                <w:noProof/>
                <w:webHidden/>
              </w:rPr>
              <w:instrText xml:space="preserve"> PAGEREF _Toc113545645 \h </w:instrText>
            </w:r>
            <w:r>
              <w:rPr>
                <w:noProof/>
                <w:webHidden/>
              </w:rPr>
            </w:r>
            <w:r>
              <w:rPr>
                <w:noProof/>
                <w:webHidden/>
              </w:rPr>
              <w:fldChar w:fldCharType="separate"/>
            </w:r>
            <w:r>
              <w:rPr>
                <w:noProof/>
                <w:webHidden/>
              </w:rPr>
              <w:t>10</w:t>
            </w:r>
            <w:r>
              <w:rPr>
                <w:noProof/>
                <w:webHidden/>
              </w:rPr>
              <w:fldChar w:fldCharType="end"/>
            </w:r>
          </w:hyperlink>
        </w:p>
        <w:p w14:paraId="1E0CC8A2" w14:textId="65983CC4"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46" w:history="1">
            <w:r w:rsidRPr="00542B49">
              <w:rPr>
                <w:rStyle w:val="Hyperlink"/>
                <w:rFonts w:cstheme="minorHAnsi"/>
                <w:b/>
                <w:bCs/>
                <w:noProof/>
                <w:bdr w:val="none" w:sz="0" w:space="0" w:color="auto" w:frame="1"/>
              </w:rPr>
              <w:t>PSRB Requirements</w:t>
            </w:r>
            <w:r>
              <w:rPr>
                <w:noProof/>
                <w:webHidden/>
              </w:rPr>
              <w:tab/>
            </w:r>
            <w:r>
              <w:rPr>
                <w:noProof/>
                <w:webHidden/>
              </w:rPr>
              <w:fldChar w:fldCharType="begin"/>
            </w:r>
            <w:r>
              <w:rPr>
                <w:noProof/>
                <w:webHidden/>
              </w:rPr>
              <w:instrText xml:space="preserve"> PAGEREF _Toc113545646 \h </w:instrText>
            </w:r>
            <w:r>
              <w:rPr>
                <w:noProof/>
                <w:webHidden/>
              </w:rPr>
            </w:r>
            <w:r>
              <w:rPr>
                <w:noProof/>
                <w:webHidden/>
              </w:rPr>
              <w:fldChar w:fldCharType="separate"/>
            </w:r>
            <w:r>
              <w:rPr>
                <w:noProof/>
                <w:webHidden/>
              </w:rPr>
              <w:t>10</w:t>
            </w:r>
            <w:r>
              <w:rPr>
                <w:noProof/>
                <w:webHidden/>
              </w:rPr>
              <w:fldChar w:fldCharType="end"/>
            </w:r>
          </w:hyperlink>
        </w:p>
        <w:p w14:paraId="6B79B8F4" w14:textId="776128AD"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47" w:history="1">
            <w:r w:rsidRPr="00542B49">
              <w:rPr>
                <w:rStyle w:val="Hyperlink"/>
                <w:rFonts w:cstheme="minorHAnsi"/>
                <w:b/>
                <w:bCs/>
                <w:noProof/>
                <w:bdr w:val="none" w:sz="0" w:space="0" w:color="auto" w:frame="1"/>
              </w:rPr>
              <w:t>Intended Award</w:t>
            </w:r>
            <w:r>
              <w:rPr>
                <w:noProof/>
                <w:webHidden/>
              </w:rPr>
              <w:tab/>
            </w:r>
            <w:r>
              <w:rPr>
                <w:noProof/>
                <w:webHidden/>
              </w:rPr>
              <w:fldChar w:fldCharType="begin"/>
            </w:r>
            <w:r>
              <w:rPr>
                <w:noProof/>
                <w:webHidden/>
              </w:rPr>
              <w:instrText xml:space="preserve"> PAGEREF _Toc113545647 \h </w:instrText>
            </w:r>
            <w:r>
              <w:rPr>
                <w:noProof/>
                <w:webHidden/>
              </w:rPr>
            </w:r>
            <w:r>
              <w:rPr>
                <w:noProof/>
                <w:webHidden/>
              </w:rPr>
              <w:fldChar w:fldCharType="separate"/>
            </w:r>
            <w:r>
              <w:rPr>
                <w:noProof/>
                <w:webHidden/>
              </w:rPr>
              <w:t>10</w:t>
            </w:r>
            <w:r>
              <w:rPr>
                <w:noProof/>
                <w:webHidden/>
              </w:rPr>
              <w:fldChar w:fldCharType="end"/>
            </w:r>
          </w:hyperlink>
        </w:p>
        <w:p w14:paraId="37B95B22" w14:textId="2FE14C5C"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48" w:history="1">
            <w:r w:rsidRPr="00542B49">
              <w:rPr>
                <w:rStyle w:val="Hyperlink"/>
                <w:rFonts w:cstheme="minorHAnsi"/>
                <w:b/>
                <w:bCs/>
                <w:noProof/>
                <w:bdr w:val="none" w:sz="0" w:space="0" w:color="auto" w:frame="1"/>
              </w:rPr>
              <w:t>Possible Exit Awards</w:t>
            </w:r>
            <w:r>
              <w:rPr>
                <w:noProof/>
                <w:webHidden/>
              </w:rPr>
              <w:tab/>
            </w:r>
            <w:r>
              <w:rPr>
                <w:noProof/>
                <w:webHidden/>
              </w:rPr>
              <w:fldChar w:fldCharType="begin"/>
            </w:r>
            <w:r>
              <w:rPr>
                <w:noProof/>
                <w:webHidden/>
              </w:rPr>
              <w:instrText xml:space="preserve"> PAGEREF _Toc113545648 \h </w:instrText>
            </w:r>
            <w:r>
              <w:rPr>
                <w:noProof/>
                <w:webHidden/>
              </w:rPr>
            </w:r>
            <w:r>
              <w:rPr>
                <w:noProof/>
                <w:webHidden/>
              </w:rPr>
              <w:fldChar w:fldCharType="separate"/>
            </w:r>
            <w:r>
              <w:rPr>
                <w:noProof/>
                <w:webHidden/>
              </w:rPr>
              <w:t>10</w:t>
            </w:r>
            <w:r>
              <w:rPr>
                <w:noProof/>
                <w:webHidden/>
              </w:rPr>
              <w:fldChar w:fldCharType="end"/>
            </w:r>
          </w:hyperlink>
        </w:p>
        <w:p w14:paraId="5CE9EFCE" w14:textId="7519BB4B"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49" w:history="1">
            <w:r w:rsidRPr="00542B49">
              <w:rPr>
                <w:rStyle w:val="Hyperlink"/>
                <w:rFonts w:cstheme="minorHAnsi"/>
                <w:bCs/>
                <w:noProof/>
                <w:bdr w:val="none" w:sz="0" w:space="0" w:color="auto" w:frame="1"/>
              </w:rPr>
              <w:t>Post Graduate Diploma</w:t>
            </w:r>
            <w:r>
              <w:rPr>
                <w:noProof/>
                <w:webHidden/>
              </w:rPr>
              <w:tab/>
            </w:r>
            <w:r>
              <w:rPr>
                <w:noProof/>
                <w:webHidden/>
              </w:rPr>
              <w:fldChar w:fldCharType="begin"/>
            </w:r>
            <w:r>
              <w:rPr>
                <w:noProof/>
                <w:webHidden/>
              </w:rPr>
              <w:instrText xml:space="preserve"> PAGEREF _Toc113545649 \h </w:instrText>
            </w:r>
            <w:r>
              <w:rPr>
                <w:noProof/>
                <w:webHidden/>
              </w:rPr>
            </w:r>
            <w:r>
              <w:rPr>
                <w:noProof/>
                <w:webHidden/>
              </w:rPr>
              <w:fldChar w:fldCharType="separate"/>
            </w:r>
            <w:r>
              <w:rPr>
                <w:noProof/>
                <w:webHidden/>
              </w:rPr>
              <w:t>10</w:t>
            </w:r>
            <w:r>
              <w:rPr>
                <w:noProof/>
                <w:webHidden/>
              </w:rPr>
              <w:fldChar w:fldCharType="end"/>
            </w:r>
          </w:hyperlink>
        </w:p>
        <w:p w14:paraId="15A1A47B" w14:textId="7F8BC2C5"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50" w:history="1">
            <w:r w:rsidRPr="00542B49">
              <w:rPr>
                <w:rStyle w:val="Hyperlink"/>
                <w:noProof/>
              </w:rPr>
              <w:t>P</w:t>
            </w:r>
            <w:r w:rsidRPr="00542B49">
              <w:rPr>
                <w:rStyle w:val="Hyperlink"/>
                <w:noProof/>
                <w:lang w:eastAsia="en-US"/>
              </w:rPr>
              <w:t>rogramme structure</w:t>
            </w:r>
            <w:r>
              <w:rPr>
                <w:noProof/>
                <w:webHidden/>
              </w:rPr>
              <w:tab/>
            </w:r>
            <w:r>
              <w:rPr>
                <w:noProof/>
                <w:webHidden/>
              </w:rPr>
              <w:fldChar w:fldCharType="begin"/>
            </w:r>
            <w:r>
              <w:rPr>
                <w:noProof/>
                <w:webHidden/>
              </w:rPr>
              <w:instrText xml:space="preserve"> PAGEREF _Toc113545650 \h </w:instrText>
            </w:r>
            <w:r>
              <w:rPr>
                <w:noProof/>
                <w:webHidden/>
              </w:rPr>
            </w:r>
            <w:r>
              <w:rPr>
                <w:noProof/>
                <w:webHidden/>
              </w:rPr>
              <w:fldChar w:fldCharType="separate"/>
            </w:r>
            <w:r>
              <w:rPr>
                <w:noProof/>
                <w:webHidden/>
              </w:rPr>
              <w:t>11</w:t>
            </w:r>
            <w:r>
              <w:rPr>
                <w:noProof/>
                <w:webHidden/>
              </w:rPr>
              <w:fldChar w:fldCharType="end"/>
            </w:r>
          </w:hyperlink>
        </w:p>
        <w:p w14:paraId="752FB2B6" w14:textId="5F78A043"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51" w:history="1">
            <w:r w:rsidRPr="00542B49">
              <w:rPr>
                <w:rStyle w:val="Hyperlink"/>
                <w:noProof/>
              </w:rPr>
              <w:t>Annual Programme 2022/2023</w:t>
            </w:r>
            <w:r>
              <w:rPr>
                <w:noProof/>
                <w:webHidden/>
              </w:rPr>
              <w:tab/>
            </w:r>
            <w:r>
              <w:rPr>
                <w:noProof/>
                <w:webHidden/>
              </w:rPr>
              <w:fldChar w:fldCharType="begin"/>
            </w:r>
            <w:r>
              <w:rPr>
                <w:noProof/>
                <w:webHidden/>
              </w:rPr>
              <w:instrText xml:space="preserve"> PAGEREF _Toc113545651 \h </w:instrText>
            </w:r>
            <w:r>
              <w:rPr>
                <w:noProof/>
                <w:webHidden/>
              </w:rPr>
            </w:r>
            <w:r>
              <w:rPr>
                <w:noProof/>
                <w:webHidden/>
              </w:rPr>
              <w:fldChar w:fldCharType="separate"/>
            </w:r>
            <w:r>
              <w:rPr>
                <w:noProof/>
                <w:webHidden/>
              </w:rPr>
              <w:t>11</w:t>
            </w:r>
            <w:r>
              <w:rPr>
                <w:noProof/>
                <w:webHidden/>
              </w:rPr>
              <w:fldChar w:fldCharType="end"/>
            </w:r>
          </w:hyperlink>
        </w:p>
        <w:p w14:paraId="41E7DA84" w14:textId="4189D24A"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52" w:history="1">
            <w:r w:rsidRPr="00542B49">
              <w:rPr>
                <w:rStyle w:val="Hyperlink"/>
                <w:noProof/>
              </w:rPr>
              <w:t>Assessment Schedule 2022/2023</w:t>
            </w:r>
            <w:r>
              <w:rPr>
                <w:noProof/>
                <w:webHidden/>
              </w:rPr>
              <w:tab/>
            </w:r>
            <w:r>
              <w:rPr>
                <w:noProof/>
                <w:webHidden/>
              </w:rPr>
              <w:fldChar w:fldCharType="begin"/>
            </w:r>
            <w:r>
              <w:rPr>
                <w:noProof/>
                <w:webHidden/>
              </w:rPr>
              <w:instrText xml:space="preserve"> PAGEREF _Toc113545652 \h </w:instrText>
            </w:r>
            <w:r>
              <w:rPr>
                <w:noProof/>
                <w:webHidden/>
              </w:rPr>
            </w:r>
            <w:r>
              <w:rPr>
                <w:noProof/>
                <w:webHidden/>
              </w:rPr>
              <w:fldChar w:fldCharType="separate"/>
            </w:r>
            <w:r>
              <w:rPr>
                <w:noProof/>
                <w:webHidden/>
              </w:rPr>
              <w:t>15</w:t>
            </w:r>
            <w:r>
              <w:rPr>
                <w:noProof/>
                <w:webHidden/>
              </w:rPr>
              <w:fldChar w:fldCharType="end"/>
            </w:r>
          </w:hyperlink>
        </w:p>
        <w:p w14:paraId="76B6D117" w14:textId="2E43DF23"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53" w:history="1">
            <w:r w:rsidRPr="00542B49">
              <w:rPr>
                <w:rStyle w:val="Hyperlink"/>
                <w:noProof/>
              </w:rPr>
              <w:t>Settling into your programme</w:t>
            </w:r>
            <w:r>
              <w:rPr>
                <w:noProof/>
                <w:webHidden/>
              </w:rPr>
              <w:tab/>
            </w:r>
            <w:r>
              <w:rPr>
                <w:noProof/>
                <w:webHidden/>
              </w:rPr>
              <w:fldChar w:fldCharType="begin"/>
            </w:r>
            <w:r>
              <w:rPr>
                <w:noProof/>
                <w:webHidden/>
              </w:rPr>
              <w:instrText xml:space="preserve"> PAGEREF _Toc113545653 \h </w:instrText>
            </w:r>
            <w:r>
              <w:rPr>
                <w:noProof/>
                <w:webHidden/>
              </w:rPr>
            </w:r>
            <w:r>
              <w:rPr>
                <w:noProof/>
                <w:webHidden/>
              </w:rPr>
              <w:fldChar w:fldCharType="separate"/>
            </w:r>
            <w:r>
              <w:rPr>
                <w:noProof/>
                <w:webHidden/>
              </w:rPr>
              <w:t>21</w:t>
            </w:r>
            <w:r>
              <w:rPr>
                <w:noProof/>
                <w:webHidden/>
              </w:rPr>
              <w:fldChar w:fldCharType="end"/>
            </w:r>
          </w:hyperlink>
        </w:p>
        <w:p w14:paraId="5E806912" w14:textId="3B0AD7ED"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54" w:history="1">
            <w:r w:rsidRPr="00542B49">
              <w:rPr>
                <w:rStyle w:val="Hyperlink"/>
                <w:noProof/>
              </w:rPr>
              <w:t>Module information</w:t>
            </w:r>
            <w:r>
              <w:rPr>
                <w:noProof/>
                <w:webHidden/>
              </w:rPr>
              <w:tab/>
            </w:r>
            <w:r>
              <w:rPr>
                <w:noProof/>
                <w:webHidden/>
              </w:rPr>
              <w:fldChar w:fldCharType="begin"/>
            </w:r>
            <w:r>
              <w:rPr>
                <w:noProof/>
                <w:webHidden/>
              </w:rPr>
              <w:instrText xml:space="preserve"> PAGEREF _Toc113545654 \h </w:instrText>
            </w:r>
            <w:r>
              <w:rPr>
                <w:noProof/>
                <w:webHidden/>
              </w:rPr>
            </w:r>
            <w:r>
              <w:rPr>
                <w:noProof/>
                <w:webHidden/>
              </w:rPr>
              <w:fldChar w:fldCharType="separate"/>
            </w:r>
            <w:r>
              <w:rPr>
                <w:noProof/>
                <w:webHidden/>
              </w:rPr>
              <w:t>22</w:t>
            </w:r>
            <w:r>
              <w:rPr>
                <w:noProof/>
                <w:webHidden/>
              </w:rPr>
              <w:fldChar w:fldCharType="end"/>
            </w:r>
          </w:hyperlink>
        </w:p>
        <w:p w14:paraId="7F4BD258" w14:textId="69AE6117"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55" w:history="1">
            <w:r w:rsidRPr="00542B49">
              <w:rPr>
                <w:rStyle w:val="Hyperlink"/>
                <w:noProof/>
              </w:rPr>
              <w:t>Module Assessments</w:t>
            </w:r>
            <w:r>
              <w:rPr>
                <w:noProof/>
                <w:webHidden/>
              </w:rPr>
              <w:tab/>
            </w:r>
            <w:r>
              <w:rPr>
                <w:noProof/>
                <w:webHidden/>
              </w:rPr>
              <w:fldChar w:fldCharType="begin"/>
            </w:r>
            <w:r>
              <w:rPr>
                <w:noProof/>
                <w:webHidden/>
              </w:rPr>
              <w:instrText xml:space="preserve"> PAGEREF _Toc113545655 \h </w:instrText>
            </w:r>
            <w:r>
              <w:rPr>
                <w:noProof/>
                <w:webHidden/>
              </w:rPr>
            </w:r>
            <w:r>
              <w:rPr>
                <w:noProof/>
                <w:webHidden/>
              </w:rPr>
              <w:fldChar w:fldCharType="separate"/>
            </w:r>
            <w:r>
              <w:rPr>
                <w:noProof/>
                <w:webHidden/>
              </w:rPr>
              <w:t>22</w:t>
            </w:r>
            <w:r>
              <w:rPr>
                <w:noProof/>
                <w:webHidden/>
              </w:rPr>
              <w:fldChar w:fldCharType="end"/>
            </w:r>
          </w:hyperlink>
        </w:p>
        <w:p w14:paraId="1AD16F02" w14:textId="43C6A461"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56" w:history="1">
            <w:r w:rsidRPr="00542B49">
              <w:rPr>
                <w:rStyle w:val="Hyperlink"/>
                <w:noProof/>
              </w:rPr>
              <w:t>De Montfort Students’ Union (DSU)</w:t>
            </w:r>
            <w:r>
              <w:rPr>
                <w:noProof/>
                <w:webHidden/>
              </w:rPr>
              <w:tab/>
            </w:r>
            <w:r>
              <w:rPr>
                <w:noProof/>
                <w:webHidden/>
              </w:rPr>
              <w:fldChar w:fldCharType="begin"/>
            </w:r>
            <w:r>
              <w:rPr>
                <w:noProof/>
                <w:webHidden/>
              </w:rPr>
              <w:instrText xml:space="preserve"> PAGEREF _Toc113545656 \h </w:instrText>
            </w:r>
            <w:r>
              <w:rPr>
                <w:noProof/>
                <w:webHidden/>
              </w:rPr>
            </w:r>
            <w:r>
              <w:rPr>
                <w:noProof/>
                <w:webHidden/>
              </w:rPr>
              <w:fldChar w:fldCharType="separate"/>
            </w:r>
            <w:r>
              <w:rPr>
                <w:noProof/>
                <w:webHidden/>
              </w:rPr>
              <w:t>24</w:t>
            </w:r>
            <w:r>
              <w:rPr>
                <w:noProof/>
                <w:webHidden/>
              </w:rPr>
              <w:fldChar w:fldCharType="end"/>
            </w:r>
          </w:hyperlink>
        </w:p>
        <w:p w14:paraId="6F9C6F13" w14:textId="19E2F21E"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57" w:history="1">
            <w:r w:rsidRPr="00542B49">
              <w:rPr>
                <w:rStyle w:val="Hyperlink"/>
                <w:noProof/>
              </w:rPr>
              <w:t>Course Reps</w:t>
            </w:r>
            <w:r>
              <w:rPr>
                <w:noProof/>
                <w:webHidden/>
              </w:rPr>
              <w:tab/>
            </w:r>
            <w:r>
              <w:rPr>
                <w:noProof/>
                <w:webHidden/>
              </w:rPr>
              <w:fldChar w:fldCharType="begin"/>
            </w:r>
            <w:r>
              <w:rPr>
                <w:noProof/>
                <w:webHidden/>
              </w:rPr>
              <w:instrText xml:space="preserve"> PAGEREF _Toc113545657 \h </w:instrText>
            </w:r>
            <w:r>
              <w:rPr>
                <w:noProof/>
                <w:webHidden/>
              </w:rPr>
            </w:r>
            <w:r>
              <w:rPr>
                <w:noProof/>
                <w:webHidden/>
              </w:rPr>
              <w:fldChar w:fldCharType="separate"/>
            </w:r>
            <w:r>
              <w:rPr>
                <w:noProof/>
                <w:webHidden/>
              </w:rPr>
              <w:t>24</w:t>
            </w:r>
            <w:r>
              <w:rPr>
                <w:noProof/>
                <w:webHidden/>
              </w:rPr>
              <w:fldChar w:fldCharType="end"/>
            </w:r>
          </w:hyperlink>
        </w:p>
        <w:p w14:paraId="5F5E1374" w14:textId="36D441B4"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58" w:history="1">
            <w:r w:rsidRPr="00542B49">
              <w:rPr>
                <w:rStyle w:val="Hyperlink"/>
                <w:noProof/>
              </w:rPr>
              <w:t>Placements and DMU Works</w:t>
            </w:r>
            <w:r>
              <w:rPr>
                <w:noProof/>
                <w:webHidden/>
              </w:rPr>
              <w:tab/>
            </w:r>
            <w:r>
              <w:rPr>
                <w:noProof/>
                <w:webHidden/>
              </w:rPr>
              <w:fldChar w:fldCharType="begin"/>
            </w:r>
            <w:r>
              <w:rPr>
                <w:noProof/>
                <w:webHidden/>
              </w:rPr>
              <w:instrText xml:space="preserve"> PAGEREF _Toc113545658 \h </w:instrText>
            </w:r>
            <w:r>
              <w:rPr>
                <w:noProof/>
                <w:webHidden/>
              </w:rPr>
            </w:r>
            <w:r>
              <w:rPr>
                <w:noProof/>
                <w:webHidden/>
              </w:rPr>
              <w:fldChar w:fldCharType="separate"/>
            </w:r>
            <w:r>
              <w:rPr>
                <w:noProof/>
                <w:webHidden/>
              </w:rPr>
              <w:t>26</w:t>
            </w:r>
            <w:r>
              <w:rPr>
                <w:noProof/>
                <w:webHidden/>
              </w:rPr>
              <w:fldChar w:fldCharType="end"/>
            </w:r>
          </w:hyperlink>
        </w:p>
        <w:p w14:paraId="371D242E" w14:textId="7CB88A01"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59" w:history="1">
            <w:r w:rsidRPr="00542B49">
              <w:rPr>
                <w:rStyle w:val="Hyperlink"/>
                <w:noProof/>
              </w:rPr>
              <w:t>Career coaching and business support</w:t>
            </w:r>
            <w:r>
              <w:rPr>
                <w:noProof/>
                <w:webHidden/>
              </w:rPr>
              <w:tab/>
            </w:r>
            <w:r>
              <w:rPr>
                <w:noProof/>
                <w:webHidden/>
              </w:rPr>
              <w:fldChar w:fldCharType="begin"/>
            </w:r>
            <w:r>
              <w:rPr>
                <w:noProof/>
                <w:webHidden/>
              </w:rPr>
              <w:instrText xml:space="preserve"> PAGEREF _Toc113545659 \h </w:instrText>
            </w:r>
            <w:r>
              <w:rPr>
                <w:noProof/>
                <w:webHidden/>
              </w:rPr>
            </w:r>
            <w:r>
              <w:rPr>
                <w:noProof/>
                <w:webHidden/>
              </w:rPr>
              <w:fldChar w:fldCharType="separate"/>
            </w:r>
            <w:r>
              <w:rPr>
                <w:noProof/>
                <w:webHidden/>
              </w:rPr>
              <w:t>26</w:t>
            </w:r>
            <w:r>
              <w:rPr>
                <w:noProof/>
                <w:webHidden/>
              </w:rPr>
              <w:fldChar w:fldCharType="end"/>
            </w:r>
          </w:hyperlink>
        </w:p>
        <w:p w14:paraId="7401C6C9" w14:textId="3265987E"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60" w:history="1">
            <w:r w:rsidRPr="00542B49">
              <w:rPr>
                <w:rStyle w:val="Hyperlink"/>
                <w:noProof/>
              </w:rPr>
              <w:t>Mentoring</w:t>
            </w:r>
            <w:r>
              <w:rPr>
                <w:noProof/>
                <w:webHidden/>
              </w:rPr>
              <w:tab/>
            </w:r>
            <w:r>
              <w:rPr>
                <w:noProof/>
                <w:webHidden/>
              </w:rPr>
              <w:fldChar w:fldCharType="begin"/>
            </w:r>
            <w:r>
              <w:rPr>
                <w:noProof/>
                <w:webHidden/>
              </w:rPr>
              <w:instrText xml:space="preserve"> PAGEREF _Toc113545660 \h </w:instrText>
            </w:r>
            <w:r>
              <w:rPr>
                <w:noProof/>
                <w:webHidden/>
              </w:rPr>
            </w:r>
            <w:r>
              <w:rPr>
                <w:noProof/>
                <w:webHidden/>
              </w:rPr>
              <w:fldChar w:fldCharType="separate"/>
            </w:r>
            <w:r>
              <w:rPr>
                <w:noProof/>
                <w:webHidden/>
              </w:rPr>
              <w:t>27</w:t>
            </w:r>
            <w:r>
              <w:rPr>
                <w:noProof/>
                <w:webHidden/>
              </w:rPr>
              <w:fldChar w:fldCharType="end"/>
            </w:r>
          </w:hyperlink>
        </w:p>
        <w:p w14:paraId="0333F134" w14:textId="5E5490EE"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61" w:history="1">
            <w:r w:rsidRPr="00542B49">
              <w:rPr>
                <w:rStyle w:val="Hyperlink"/>
                <w:noProof/>
              </w:rPr>
              <w:t>Start a business and become an entrepreneur</w:t>
            </w:r>
            <w:r>
              <w:rPr>
                <w:noProof/>
                <w:webHidden/>
              </w:rPr>
              <w:tab/>
            </w:r>
            <w:r>
              <w:rPr>
                <w:noProof/>
                <w:webHidden/>
              </w:rPr>
              <w:fldChar w:fldCharType="begin"/>
            </w:r>
            <w:r>
              <w:rPr>
                <w:noProof/>
                <w:webHidden/>
              </w:rPr>
              <w:instrText xml:space="preserve"> PAGEREF _Toc113545661 \h </w:instrText>
            </w:r>
            <w:r>
              <w:rPr>
                <w:noProof/>
                <w:webHidden/>
              </w:rPr>
            </w:r>
            <w:r>
              <w:rPr>
                <w:noProof/>
                <w:webHidden/>
              </w:rPr>
              <w:fldChar w:fldCharType="separate"/>
            </w:r>
            <w:r>
              <w:rPr>
                <w:noProof/>
                <w:webHidden/>
              </w:rPr>
              <w:t>27</w:t>
            </w:r>
            <w:r>
              <w:rPr>
                <w:noProof/>
                <w:webHidden/>
              </w:rPr>
              <w:fldChar w:fldCharType="end"/>
            </w:r>
          </w:hyperlink>
        </w:p>
        <w:p w14:paraId="7AB905D2" w14:textId="132250FA"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62" w:history="1">
            <w:r w:rsidRPr="00542B49">
              <w:rPr>
                <w:rStyle w:val="Hyperlink"/>
                <w:noProof/>
              </w:rPr>
              <w:t>Meet employers</w:t>
            </w:r>
            <w:r>
              <w:rPr>
                <w:noProof/>
                <w:webHidden/>
              </w:rPr>
              <w:tab/>
            </w:r>
            <w:r>
              <w:rPr>
                <w:noProof/>
                <w:webHidden/>
              </w:rPr>
              <w:fldChar w:fldCharType="begin"/>
            </w:r>
            <w:r>
              <w:rPr>
                <w:noProof/>
                <w:webHidden/>
              </w:rPr>
              <w:instrText xml:space="preserve"> PAGEREF _Toc113545662 \h </w:instrText>
            </w:r>
            <w:r>
              <w:rPr>
                <w:noProof/>
                <w:webHidden/>
              </w:rPr>
            </w:r>
            <w:r>
              <w:rPr>
                <w:noProof/>
                <w:webHidden/>
              </w:rPr>
              <w:fldChar w:fldCharType="separate"/>
            </w:r>
            <w:r>
              <w:rPr>
                <w:noProof/>
                <w:webHidden/>
              </w:rPr>
              <w:t>27</w:t>
            </w:r>
            <w:r>
              <w:rPr>
                <w:noProof/>
                <w:webHidden/>
              </w:rPr>
              <w:fldChar w:fldCharType="end"/>
            </w:r>
          </w:hyperlink>
        </w:p>
        <w:p w14:paraId="27213065" w14:textId="2F1CE438"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63" w:history="1">
            <w:r w:rsidRPr="00542B49">
              <w:rPr>
                <w:rStyle w:val="Hyperlink"/>
                <w:noProof/>
              </w:rPr>
              <w:t>Find Internships, Placements, and Graduate Jobs</w:t>
            </w:r>
            <w:r>
              <w:rPr>
                <w:noProof/>
                <w:webHidden/>
              </w:rPr>
              <w:tab/>
            </w:r>
            <w:r>
              <w:rPr>
                <w:noProof/>
                <w:webHidden/>
              </w:rPr>
              <w:fldChar w:fldCharType="begin"/>
            </w:r>
            <w:r>
              <w:rPr>
                <w:noProof/>
                <w:webHidden/>
              </w:rPr>
              <w:instrText xml:space="preserve"> PAGEREF _Toc113545663 \h </w:instrText>
            </w:r>
            <w:r>
              <w:rPr>
                <w:noProof/>
                <w:webHidden/>
              </w:rPr>
            </w:r>
            <w:r>
              <w:rPr>
                <w:noProof/>
                <w:webHidden/>
              </w:rPr>
              <w:fldChar w:fldCharType="separate"/>
            </w:r>
            <w:r>
              <w:rPr>
                <w:noProof/>
                <w:webHidden/>
              </w:rPr>
              <w:t>28</w:t>
            </w:r>
            <w:r>
              <w:rPr>
                <w:noProof/>
                <w:webHidden/>
              </w:rPr>
              <w:fldChar w:fldCharType="end"/>
            </w:r>
          </w:hyperlink>
        </w:p>
        <w:p w14:paraId="3F4A5AD9" w14:textId="3A9C5CC1"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64" w:history="1">
            <w:r w:rsidRPr="00542B49">
              <w:rPr>
                <w:rStyle w:val="Hyperlink"/>
                <w:noProof/>
              </w:rPr>
              <w:t>Workshops</w:t>
            </w:r>
            <w:r>
              <w:rPr>
                <w:noProof/>
                <w:webHidden/>
              </w:rPr>
              <w:tab/>
            </w:r>
            <w:r>
              <w:rPr>
                <w:noProof/>
                <w:webHidden/>
              </w:rPr>
              <w:fldChar w:fldCharType="begin"/>
            </w:r>
            <w:r>
              <w:rPr>
                <w:noProof/>
                <w:webHidden/>
              </w:rPr>
              <w:instrText xml:space="preserve"> PAGEREF _Toc113545664 \h </w:instrText>
            </w:r>
            <w:r>
              <w:rPr>
                <w:noProof/>
                <w:webHidden/>
              </w:rPr>
            </w:r>
            <w:r>
              <w:rPr>
                <w:noProof/>
                <w:webHidden/>
              </w:rPr>
              <w:fldChar w:fldCharType="separate"/>
            </w:r>
            <w:r>
              <w:rPr>
                <w:noProof/>
                <w:webHidden/>
              </w:rPr>
              <w:t>29</w:t>
            </w:r>
            <w:r>
              <w:rPr>
                <w:noProof/>
                <w:webHidden/>
              </w:rPr>
              <w:fldChar w:fldCharType="end"/>
            </w:r>
          </w:hyperlink>
        </w:p>
        <w:p w14:paraId="228C0D9A" w14:textId="52471CCB"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65" w:history="1">
            <w:r w:rsidRPr="00542B49">
              <w:rPr>
                <w:rStyle w:val="Hyperlink"/>
                <w:noProof/>
              </w:rPr>
              <w:t>Useful contacts and information</w:t>
            </w:r>
            <w:r>
              <w:rPr>
                <w:noProof/>
                <w:webHidden/>
              </w:rPr>
              <w:tab/>
            </w:r>
            <w:r>
              <w:rPr>
                <w:noProof/>
                <w:webHidden/>
              </w:rPr>
              <w:fldChar w:fldCharType="begin"/>
            </w:r>
            <w:r>
              <w:rPr>
                <w:noProof/>
                <w:webHidden/>
              </w:rPr>
              <w:instrText xml:space="preserve"> PAGEREF _Toc113545665 \h </w:instrText>
            </w:r>
            <w:r>
              <w:rPr>
                <w:noProof/>
                <w:webHidden/>
              </w:rPr>
            </w:r>
            <w:r>
              <w:rPr>
                <w:noProof/>
                <w:webHidden/>
              </w:rPr>
              <w:fldChar w:fldCharType="separate"/>
            </w:r>
            <w:r>
              <w:rPr>
                <w:noProof/>
                <w:webHidden/>
              </w:rPr>
              <w:t>29</w:t>
            </w:r>
            <w:r>
              <w:rPr>
                <w:noProof/>
                <w:webHidden/>
              </w:rPr>
              <w:fldChar w:fldCharType="end"/>
            </w:r>
          </w:hyperlink>
        </w:p>
        <w:p w14:paraId="71F28D75" w14:textId="00280F68"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66" w:history="1">
            <w:r w:rsidRPr="00542B49">
              <w:rPr>
                <w:rStyle w:val="Hyperlink"/>
                <w:noProof/>
              </w:rPr>
              <w:t>Communicating with Staff</w:t>
            </w:r>
            <w:r>
              <w:rPr>
                <w:noProof/>
                <w:webHidden/>
              </w:rPr>
              <w:tab/>
            </w:r>
            <w:r>
              <w:rPr>
                <w:noProof/>
                <w:webHidden/>
              </w:rPr>
              <w:fldChar w:fldCharType="begin"/>
            </w:r>
            <w:r>
              <w:rPr>
                <w:noProof/>
                <w:webHidden/>
              </w:rPr>
              <w:instrText xml:space="preserve"> PAGEREF _Toc113545666 \h </w:instrText>
            </w:r>
            <w:r>
              <w:rPr>
                <w:noProof/>
                <w:webHidden/>
              </w:rPr>
            </w:r>
            <w:r>
              <w:rPr>
                <w:noProof/>
                <w:webHidden/>
              </w:rPr>
              <w:fldChar w:fldCharType="separate"/>
            </w:r>
            <w:r>
              <w:rPr>
                <w:noProof/>
                <w:webHidden/>
              </w:rPr>
              <w:t>31</w:t>
            </w:r>
            <w:r>
              <w:rPr>
                <w:noProof/>
                <w:webHidden/>
              </w:rPr>
              <w:fldChar w:fldCharType="end"/>
            </w:r>
          </w:hyperlink>
        </w:p>
        <w:p w14:paraId="0129AA68" w14:textId="6246AFCF" w:rsidR="004A14CA" w:rsidRDefault="004A14CA">
          <w:pPr>
            <w:pStyle w:val="TOC3"/>
            <w:tabs>
              <w:tab w:val="right" w:leader="dot" w:pos="13948"/>
            </w:tabs>
            <w:rPr>
              <w:rFonts w:asciiTheme="minorHAnsi" w:eastAsiaTheme="minorEastAsia" w:hAnsiTheme="minorHAnsi" w:cstheme="minorBidi"/>
              <w:noProof/>
              <w:color w:val="auto"/>
              <w:sz w:val="22"/>
              <w:szCs w:val="22"/>
            </w:rPr>
          </w:pPr>
          <w:hyperlink w:anchor="_Toc113545667" w:history="1">
            <w:r w:rsidRPr="00542B49">
              <w:rPr>
                <w:rStyle w:val="Hyperlink"/>
                <w:noProof/>
                <w:bdr w:val="none" w:sz="0" w:space="0" w:color="auto" w:frame="1"/>
              </w:rPr>
              <w:t>Contacting tutors</w:t>
            </w:r>
            <w:r>
              <w:rPr>
                <w:noProof/>
                <w:webHidden/>
              </w:rPr>
              <w:tab/>
            </w:r>
            <w:r>
              <w:rPr>
                <w:noProof/>
                <w:webHidden/>
              </w:rPr>
              <w:fldChar w:fldCharType="begin"/>
            </w:r>
            <w:r>
              <w:rPr>
                <w:noProof/>
                <w:webHidden/>
              </w:rPr>
              <w:instrText xml:space="preserve"> PAGEREF _Toc113545667 \h </w:instrText>
            </w:r>
            <w:r>
              <w:rPr>
                <w:noProof/>
                <w:webHidden/>
              </w:rPr>
            </w:r>
            <w:r>
              <w:rPr>
                <w:noProof/>
                <w:webHidden/>
              </w:rPr>
              <w:fldChar w:fldCharType="separate"/>
            </w:r>
            <w:r>
              <w:rPr>
                <w:noProof/>
                <w:webHidden/>
              </w:rPr>
              <w:t>31</w:t>
            </w:r>
            <w:r>
              <w:rPr>
                <w:noProof/>
                <w:webHidden/>
              </w:rPr>
              <w:fldChar w:fldCharType="end"/>
            </w:r>
          </w:hyperlink>
        </w:p>
        <w:p w14:paraId="367B16A6" w14:textId="1FB9947E"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68" w:history="1">
            <w:r w:rsidRPr="00542B49">
              <w:rPr>
                <w:rStyle w:val="Hyperlink"/>
                <w:noProof/>
              </w:rPr>
              <w:t>Attendance</w:t>
            </w:r>
            <w:r>
              <w:rPr>
                <w:noProof/>
                <w:webHidden/>
              </w:rPr>
              <w:tab/>
            </w:r>
            <w:r>
              <w:rPr>
                <w:noProof/>
                <w:webHidden/>
              </w:rPr>
              <w:fldChar w:fldCharType="begin"/>
            </w:r>
            <w:r>
              <w:rPr>
                <w:noProof/>
                <w:webHidden/>
              </w:rPr>
              <w:instrText xml:space="preserve"> PAGEREF _Toc113545668 \h </w:instrText>
            </w:r>
            <w:r>
              <w:rPr>
                <w:noProof/>
                <w:webHidden/>
              </w:rPr>
            </w:r>
            <w:r>
              <w:rPr>
                <w:noProof/>
                <w:webHidden/>
              </w:rPr>
              <w:fldChar w:fldCharType="separate"/>
            </w:r>
            <w:r>
              <w:rPr>
                <w:noProof/>
                <w:webHidden/>
              </w:rPr>
              <w:t>33</w:t>
            </w:r>
            <w:r>
              <w:rPr>
                <w:noProof/>
                <w:webHidden/>
              </w:rPr>
              <w:fldChar w:fldCharType="end"/>
            </w:r>
          </w:hyperlink>
        </w:p>
        <w:p w14:paraId="2B20A0FE" w14:textId="3D7381AD"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69" w:history="1">
            <w:r w:rsidRPr="00542B49">
              <w:rPr>
                <w:rStyle w:val="Hyperlink"/>
                <w:noProof/>
              </w:rPr>
              <w:t>Management of the programme</w:t>
            </w:r>
            <w:r>
              <w:rPr>
                <w:noProof/>
                <w:webHidden/>
              </w:rPr>
              <w:tab/>
            </w:r>
            <w:r>
              <w:rPr>
                <w:noProof/>
                <w:webHidden/>
              </w:rPr>
              <w:fldChar w:fldCharType="begin"/>
            </w:r>
            <w:r>
              <w:rPr>
                <w:noProof/>
                <w:webHidden/>
              </w:rPr>
              <w:instrText xml:space="preserve"> PAGEREF _Toc113545669 \h </w:instrText>
            </w:r>
            <w:r>
              <w:rPr>
                <w:noProof/>
                <w:webHidden/>
              </w:rPr>
            </w:r>
            <w:r>
              <w:rPr>
                <w:noProof/>
                <w:webHidden/>
              </w:rPr>
              <w:fldChar w:fldCharType="separate"/>
            </w:r>
            <w:r>
              <w:rPr>
                <w:noProof/>
                <w:webHidden/>
              </w:rPr>
              <w:t>36</w:t>
            </w:r>
            <w:r>
              <w:rPr>
                <w:noProof/>
                <w:webHidden/>
              </w:rPr>
              <w:fldChar w:fldCharType="end"/>
            </w:r>
          </w:hyperlink>
        </w:p>
        <w:p w14:paraId="1DCD088B" w14:textId="2941D5E3"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70" w:history="1">
            <w:r w:rsidRPr="00542B49">
              <w:rPr>
                <w:rStyle w:val="Hyperlink"/>
                <w:noProof/>
              </w:rPr>
              <w:t>External Examiner</w:t>
            </w:r>
            <w:r>
              <w:rPr>
                <w:noProof/>
                <w:webHidden/>
              </w:rPr>
              <w:tab/>
            </w:r>
            <w:r>
              <w:rPr>
                <w:noProof/>
                <w:webHidden/>
              </w:rPr>
              <w:fldChar w:fldCharType="begin"/>
            </w:r>
            <w:r>
              <w:rPr>
                <w:noProof/>
                <w:webHidden/>
              </w:rPr>
              <w:instrText xml:space="preserve"> PAGEREF _Toc113545670 \h </w:instrText>
            </w:r>
            <w:r>
              <w:rPr>
                <w:noProof/>
                <w:webHidden/>
              </w:rPr>
            </w:r>
            <w:r>
              <w:rPr>
                <w:noProof/>
                <w:webHidden/>
              </w:rPr>
              <w:fldChar w:fldCharType="separate"/>
            </w:r>
            <w:r>
              <w:rPr>
                <w:noProof/>
                <w:webHidden/>
              </w:rPr>
              <w:t>38</w:t>
            </w:r>
            <w:r>
              <w:rPr>
                <w:noProof/>
                <w:webHidden/>
              </w:rPr>
              <w:fldChar w:fldCharType="end"/>
            </w:r>
          </w:hyperlink>
        </w:p>
        <w:p w14:paraId="5DCD6EEC" w14:textId="025BD831" w:rsidR="004A14CA" w:rsidRDefault="004A14CA">
          <w:pPr>
            <w:pStyle w:val="TOC1"/>
            <w:tabs>
              <w:tab w:val="right" w:leader="dot" w:pos="13948"/>
            </w:tabs>
            <w:rPr>
              <w:rFonts w:asciiTheme="minorHAnsi" w:eastAsiaTheme="minorEastAsia" w:hAnsiTheme="minorHAnsi" w:cstheme="minorBidi"/>
              <w:noProof/>
              <w:color w:val="auto"/>
              <w:sz w:val="22"/>
              <w:szCs w:val="22"/>
            </w:rPr>
          </w:pPr>
          <w:hyperlink w:anchor="_Toc113545671" w:history="1">
            <w:r w:rsidRPr="00542B49">
              <w:rPr>
                <w:rStyle w:val="Hyperlink"/>
                <w:noProof/>
              </w:rPr>
              <w:t>Assessment information</w:t>
            </w:r>
            <w:r>
              <w:rPr>
                <w:noProof/>
                <w:webHidden/>
              </w:rPr>
              <w:tab/>
            </w:r>
            <w:r>
              <w:rPr>
                <w:noProof/>
                <w:webHidden/>
              </w:rPr>
              <w:fldChar w:fldCharType="begin"/>
            </w:r>
            <w:r>
              <w:rPr>
                <w:noProof/>
                <w:webHidden/>
              </w:rPr>
              <w:instrText xml:space="preserve"> PAGEREF _Toc113545671 \h </w:instrText>
            </w:r>
            <w:r>
              <w:rPr>
                <w:noProof/>
                <w:webHidden/>
              </w:rPr>
            </w:r>
            <w:r>
              <w:rPr>
                <w:noProof/>
                <w:webHidden/>
              </w:rPr>
              <w:fldChar w:fldCharType="separate"/>
            </w:r>
            <w:r>
              <w:rPr>
                <w:noProof/>
                <w:webHidden/>
              </w:rPr>
              <w:t>39</w:t>
            </w:r>
            <w:r>
              <w:rPr>
                <w:noProof/>
                <w:webHidden/>
              </w:rPr>
              <w:fldChar w:fldCharType="end"/>
            </w:r>
          </w:hyperlink>
        </w:p>
        <w:p w14:paraId="2D2536F1" w14:textId="133E10D5"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72" w:history="1">
            <w:r w:rsidRPr="00542B49">
              <w:rPr>
                <w:rStyle w:val="Hyperlink"/>
                <w:noProof/>
              </w:rPr>
              <w:t>Submitting Assessments</w:t>
            </w:r>
            <w:r>
              <w:rPr>
                <w:noProof/>
                <w:webHidden/>
              </w:rPr>
              <w:tab/>
            </w:r>
            <w:r>
              <w:rPr>
                <w:noProof/>
                <w:webHidden/>
              </w:rPr>
              <w:fldChar w:fldCharType="begin"/>
            </w:r>
            <w:r>
              <w:rPr>
                <w:noProof/>
                <w:webHidden/>
              </w:rPr>
              <w:instrText xml:space="preserve"> PAGEREF _Toc113545672 \h </w:instrText>
            </w:r>
            <w:r>
              <w:rPr>
                <w:noProof/>
                <w:webHidden/>
              </w:rPr>
            </w:r>
            <w:r>
              <w:rPr>
                <w:noProof/>
                <w:webHidden/>
              </w:rPr>
              <w:fldChar w:fldCharType="separate"/>
            </w:r>
            <w:r>
              <w:rPr>
                <w:noProof/>
                <w:webHidden/>
              </w:rPr>
              <w:t>39</w:t>
            </w:r>
            <w:r>
              <w:rPr>
                <w:noProof/>
                <w:webHidden/>
              </w:rPr>
              <w:fldChar w:fldCharType="end"/>
            </w:r>
          </w:hyperlink>
        </w:p>
        <w:p w14:paraId="07B981EA" w14:textId="51B50976"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73" w:history="1">
            <w:r w:rsidRPr="00542B49">
              <w:rPr>
                <w:rStyle w:val="Hyperlink"/>
                <w:noProof/>
              </w:rPr>
              <w:t>Student Regulations</w:t>
            </w:r>
            <w:r>
              <w:rPr>
                <w:noProof/>
                <w:webHidden/>
              </w:rPr>
              <w:tab/>
            </w:r>
            <w:r>
              <w:rPr>
                <w:noProof/>
                <w:webHidden/>
              </w:rPr>
              <w:fldChar w:fldCharType="begin"/>
            </w:r>
            <w:r>
              <w:rPr>
                <w:noProof/>
                <w:webHidden/>
              </w:rPr>
              <w:instrText xml:space="preserve"> PAGEREF _Toc113545673 \h </w:instrText>
            </w:r>
            <w:r>
              <w:rPr>
                <w:noProof/>
                <w:webHidden/>
              </w:rPr>
            </w:r>
            <w:r>
              <w:rPr>
                <w:noProof/>
                <w:webHidden/>
              </w:rPr>
              <w:fldChar w:fldCharType="separate"/>
            </w:r>
            <w:r>
              <w:rPr>
                <w:noProof/>
                <w:webHidden/>
              </w:rPr>
              <w:t>40</w:t>
            </w:r>
            <w:r>
              <w:rPr>
                <w:noProof/>
                <w:webHidden/>
              </w:rPr>
              <w:fldChar w:fldCharType="end"/>
            </w:r>
          </w:hyperlink>
        </w:p>
        <w:p w14:paraId="72B9909F" w14:textId="2C08DDDF"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74" w:history="1">
            <w:r w:rsidRPr="00542B49">
              <w:rPr>
                <w:rStyle w:val="Hyperlink"/>
                <w:noProof/>
              </w:rPr>
              <w:t>Academic Regulations</w:t>
            </w:r>
            <w:r>
              <w:rPr>
                <w:noProof/>
                <w:webHidden/>
              </w:rPr>
              <w:tab/>
            </w:r>
            <w:r>
              <w:rPr>
                <w:noProof/>
                <w:webHidden/>
              </w:rPr>
              <w:fldChar w:fldCharType="begin"/>
            </w:r>
            <w:r>
              <w:rPr>
                <w:noProof/>
                <w:webHidden/>
              </w:rPr>
              <w:instrText xml:space="preserve"> PAGEREF _Toc113545674 \h </w:instrText>
            </w:r>
            <w:r>
              <w:rPr>
                <w:noProof/>
                <w:webHidden/>
              </w:rPr>
            </w:r>
            <w:r>
              <w:rPr>
                <w:noProof/>
                <w:webHidden/>
              </w:rPr>
              <w:fldChar w:fldCharType="separate"/>
            </w:r>
            <w:r>
              <w:rPr>
                <w:noProof/>
                <w:webHidden/>
              </w:rPr>
              <w:t>40</w:t>
            </w:r>
            <w:r>
              <w:rPr>
                <w:noProof/>
                <w:webHidden/>
              </w:rPr>
              <w:fldChar w:fldCharType="end"/>
            </w:r>
          </w:hyperlink>
        </w:p>
        <w:p w14:paraId="53EE20D1" w14:textId="0297FB86" w:rsidR="004A14CA" w:rsidRDefault="004A14CA">
          <w:pPr>
            <w:pStyle w:val="TOC2"/>
            <w:tabs>
              <w:tab w:val="right" w:leader="dot" w:pos="13948"/>
            </w:tabs>
            <w:rPr>
              <w:rFonts w:asciiTheme="minorHAnsi" w:eastAsiaTheme="minorEastAsia" w:hAnsiTheme="minorHAnsi" w:cstheme="minorBidi"/>
              <w:noProof/>
              <w:color w:val="auto"/>
              <w:sz w:val="22"/>
              <w:szCs w:val="22"/>
            </w:rPr>
          </w:pPr>
          <w:hyperlink w:anchor="_Toc113545675" w:history="1">
            <w:r w:rsidRPr="00542B49">
              <w:rPr>
                <w:rStyle w:val="Hyperlink"/>
                <w:noProof/>
              </w:rPr>
              <w:t>Programme-Specific Regulations</w:t>
            </w:r>
            <w:r>
              <w:rPr>
                <w:noProof/>
                <w:webHidden/>
              </w:rPr>
              <w:tab/>
            </w:r>
            <w:r>
              <w:rPr>
                <w:noProof/>
                <w:webHidden/>
              </w:rPr>
              <w:fldChar w:fldCharType="begin"/>
            </w:r>
            <w:r>
              <w:rPr>
                <w:noProof/>
                <w:webHidden/>
              </w:rPr>
              <w:instrText xml:space="preserve"> PAGEREF _Toc113545675 \h </w:instrText>
            </w:r>
            <w:r>
              <w:rPr>
                <w:noProof/>
                <w:webHidden/>
              </w:rPr>
            </w:r>
            <w:r>
              <w:rPr>
                <w:noProof/>
                <w:webHidden/>
              </w:rPr>
              <w:fldChar w:fldCharType="separate"/>
            </w:r>
            <w:r>
              <w:rPr>
                <w:noProof/>
                <w:webHidden/>
              </w:rPr>
              <w:t>41</w:t>
            </w:r>
            <w:r>
              <w:rPr>
                <w:noProof/>
                <w:webHidden/>
              </w:rPr>
              <w:fldChar w:fldCharType="end"/>
            </w:r>
          </w:hyperlink>
        </w:p>
        <w:p w14:paraId="716DD1E8" w14:textId="7390A071" w:rsidR="004A14CA" w:rsidRDefault="004A14CA">
          <w:pPr>
            <w:pStyle w:val="TOC3"/>
            <w:tabs>
              <w:tab w:val="right" w:leader="dot" w:pos="13948"/>
            </w:tabs>
            <w:rPr>
              <w:rFonts w:asciiTheme="minorHAnsi" w:eastAsiaTheme="minorEastAsia" w:hAnsiTheme="minorHAnsi" w:cstheme="minorBidi"/>
              <w:noProof/>
              <w:color w:val="auto"/>
              <w:sz w:val="22"/>
              <w:szCs w:val="22"/>
            </w:rPr>
          </w:pPr>
          <w:hyperlink w:anchor="_Toc113545676" w:history="1">
            <w:r w:rsidRPr="00542B49">
              <w:rPr>
                <w:rStyle w:val="Hyperlink"/>
                <w:rFonts w:cstheme="minorHAnsi"/>
                <w:noProof/>
              </w:rPr>
              <w:t>Assessment Requirement</w:t>
            </w:r>
            <w:r>
              <w:rPr>
                <w:noProof/>
                <w:webHidden/>
              </w:rPr>
              <w:tab/>
            </w:r>
            <w:r>
              <w:rPr>
                <w:noProof/>
                <w:webHidden/>
              </w:rPr>
              <w:fldChar w:fldCharType="begin"/>
            </w:r>
            <w:r>
              <w:rPr>
                <w:noProof/>
                <w:webHidden/>
              </w:rPr>
              <w:instrText xml:space="preserve"> PAGEREF _Toc113545676 \h </w:instrText>
            </w:r>
            <w:r>
              <w:rPr>
                <w:noProof/>
                <w:webHidden/>
              </w:rPr>
            </w:r>
            <w:r>
              <w:rPr>
                <w:noProof/>
                <w:webHidden/>
              </w:rPr>
              <w:fldChar w:fldCharType="separate"/>
            </w:r>
            <w:r>
              <w:rPr>
                <w:noProof/>
                <w:webHidden/>
              </w:rPr>
              <w:t>41</w:t>
            </w:r>
            <w:r>
              <w:rPr>
                <w:noProof/>
                <w:webHidden/>
              </w:rPr>
              <w:fldChar w:fldCharType="end"/>
            </w:r>
          </w:hyperlink>
        </w:p>
        <w:p w14:paraId="1D1AA546" w14:textId="545138A9" w:rsidR="004A14CA" w:rsidRDefault="004A14CA">
          <w:pPr>
            <w:pStyle w:val="TOC3"/>
            <w:tabs>
              <w:tab w:val="right" w:leader="dot" w:pos="13948"/>
            </w:tabs>
            <w:rPr>
              <w:rFonts w:asciiTheme="minorHAnsi" w:eastAsiaTheme="minorEastAsia" w:hAnsiTheme="minorHAnsi" w:cstheme="minorBidi"/>
              <w:noProof/>
              <w:color w:val="auto"/>
              <w:sz w:val="22"/>
              <w:szCs w:val="22"/>
            </w:rPr>
          </w:pPr>
          <w:hyperlink w:anchor="_Toc113545677" w:history="1">
            <w:r w:rsidRPr="00542B49">
              <w:rPr>
                <w:rStyle w:val="Hyperlink"/>
                <w:rFonts w:cstheme="minorHAnsi"/>
                <w:noProof/>
              </w:rPr>
              <w:t>Pass Requirement</w:t>
            </w:r>
            <w:r>
              <w:rPr>
                <w:noProof/>
                <w:webHidden/>
              </w:rPr>
              <w:tab/>
            </w:r>
            <w:r>
              <w:rPr>
                <w:noProof/>
                <w:webHidden/>
              </w:rPr>
              <w:fldChar w:fldCharType="begin"/>
            </w:r>
            <w:r>
              <w:rPr>
                <w:noProof/>
                <w:webHidden/>
              </w:rPr>
              <w:instrText xml:space="preserve"> PAGEREF _Toc113545677 \h </w:instrText>
            </w:r>
            <w:r>
              <w:rPr>
                <w:noProof/>
                <w:webHidden/>
              </w:rPr>
            </w:r>
            <w:r>
              <w:rPr>
                <w:noProof/>
                <w:webHidden/>
              </w:rPr>
              <w:fldChar w:fldCharType="separate"/>
            </w:r>
            <w:r>
              <w:rPr>
                <w:noProof/>
                <w:webHidden/>
              </w:rPr>
              <w:t>42</w:t>
            </w:r>
            <w:r>
              <w:rPr>
                <w:noProof/>
                <w:webHidden/>
              </w:rPr>
              <w:fldChar w:fldCharType="end"/>
            </w:r>
          </w:hyperlink>
        </w:p>
        <w:p w14:paraId="224328CD" w14:textId="36E17203" w:rsidR="004A14CA" w:rsidRDefault="004A14CA">
          <w:pPr>
            <w:pStyle w:val="TOC3"/>
            <w:tabs>
              <w:tab w:val="right" w:leader="dot" w:pos="13948"/>
            </w:tabs>
            <w:rPr>
              <w:rFonts w:asciiTheme="minorHAnsi" w:eastAsiaTheme="minorEastAsia" w:hAnsiTheme="minorHAnsi" w:cstheme="minorBidi"/>
              <w:noProof/>
              <w:color w:val="auto"/>
              <w:sz w:val="22"/>
              <w:szCs w:val="22"/>
            </w:rPr>
          </w:pPr>
          <w:hyperlink w:anchor="_Toc113545678" w:history="1">
            <w:r w:rsidRPr="00542B49">
              <w:rPr>
                <w:rStyle w:val="Hyperlink"/>
                <w:rFonts w:cstheme="minorHAnsi"/>
                <w:noProof/>
              </w:rPr>
              <w:t>Final Dissertation (60 credit module)</w:t>
            </w:r>
            <w:r>
              <w:rPr>
                <w:noProof/>
                <w:webHidden/>
              </w:rPr>
              <w:tab/>
            </w:r>
            <w:r>
              <w:rPr>
                <w:noProof/>
                <w:webHidden/>
              </w:rPr>
              <w:fldChar w:fldCharType="begin"/>
            </w:r>
            <w:r>
              <w:rPr>
                <w:noProof/>
                <w:webHidden/>
              </w:rPr>
              <w:instrText xml:space="preserve"> PAGEREF _Toc113545678 \h </w:instrText>
            </w:r>
            <w:r>
              <w:rPr>
                <w:noProof/>
                <w:webHidden/>
              </w:rPr>
            </w:r>
            <w:r>
              <w:rPr>
                <w:noProof/>
                <w:webHidden/>
              </w:rPr>
              <w:fldChar w:fldCharType="separate"/>
            </w:r>
            <w:r>
              <w:rPr>
                <w:noProof/>
                <w:webHidden/>
              </w:rPr>
              <w:t>44</w:t>
            </w:r>
            <w:r>
              <w:rPr>
                <w:noProof/>
                <w:webHidden/>
              </w:rPr>
              <w:fldChar w:fldCharType="end"/>
            </w:r>
          </w:hyperlink>
        </w:p>
        <w:p w14:paraId="0581070F" w14:textId="7648D075" w:rsidR="004A14CA" w:rsidRDefault="004A14CA">
          <w:pPr>
            <w:pStyle w:val="TOC3"/>
            <w:tabs>
              <w:tab w:val="right" w:leader="dot" w:pos="13948"/>
            </w:tabs>
            <w:rPr>
              <w:rFonts w:asciiTheme="minorHAnsi" w:eastAsiaTheme="minorEastAsia" w:hAnsiTheme="minorHAnsi" w:cstheme="minorBidi"/>
              <w:noProof/>
              <w:color w:val="auto"/>
              <w:sz w:val="22"/>
              <w:szCs w:val="22"/>
            </w:rPr>
          </w:pPr>
          <w:hyperlink w:anchor="_Toc113545679" w:history="1">
            <w:r w:rsidRPr="00542B49">
              <w:rPr>
                <w:rStyle w:val="Hyperlink"/>
                <w:rFonts w:cstheme="minorHAnsi"/>
                <w:noProof/>
              </w:rPr>
              <w:t>Reassessment</w:t>
            </w:r>
            <w:r>
              <w:rPr>
                <w:noProof/>
                <w:webHidden/>
              </w:rPr>
              <w:tab/>
            </w:r>
            <w:r>
              <w:rPr>
                <w:noProof/>
                <w:webHidden/>
              </w:rPr>
              <w:fldChar w:fldCharType="begin"/>
            </w:r>
            <w:r>
              <w:rPr>
                <w:noProof/>
                <w:webHidden/>
              </w:rPr>
              <w:instrText xml:space="preserve"> PAGEREF _Toc113545679 \h </w:instrText>
            </w:r>
            <w:r>
              <w:rPr>
                <w:noProof/>
                <w:webHidden/>
              </w:rPr>
            </w:r>
            <w:r>
              <w:rPr>
                <w:noProof/>
                <w:webHidden/>
              </w:rPr>
              <w:fldChar w:fldCharType="separate"/>
            </w:r>
            <w:r>
              <w:rPr>
                <w:noProof/>
                <w:webHidden/>
              </w:rPr>
              <w:t>45</w:t>
            </w:r>
            <w:r>
              <w:rPr>
                <w:noProof/>
                <w:webHidden/>
              </w:rPr>
              <w:fldChar w:fldCharType="end"/>
            </w:r>
          </w:hyperlink>
        </w:p>
        <w:p w14:paraId="41F881F9" w14:textId="3F215FCA" w:rsidR="004A14CA" w:rsidRDefault="004A14CA">
          <w:pPr>
            <w:pStyle w:val="TOC3"/>
            <w:tabs>
              <w:tab w:val="right" w:leader="dot" w:pos="13948"/>
            </w:tabs>
            <w:rPr>
              <w:rFonts w:asciiTheme="minorHAnsi" w:eastAsiaTheme="minorEastAsia" w:hAnsiTheme="minorHAnsi" w:cstheme="minorBidi"/>
              <w:noProof/>
              <w:color w:val="auto"/>
              <w:sz w:val="22"/>
              <w:szCs w:val="22"/>
            </w:rPr>
          </w:pPr>
          <w:hyperlink w:anchor="_Toc113545680" w:history="1">
            <w:r w:rsidRPr="00542B49">
              <w:rPr>
                <w:rStyle w:val="Hyperlink"/>
                <w:rFonts w:cstheme="minorHAnsi"/>
                <w:noProof/>
              </w:rPr>
              <w:t>Pass with Distinction</w:t>
            </w:r>
            <w:r>
              <w:rPr>
                <w:noProof/>
                <w:webHidden/>
              </w:rPr>
              <w:tab/>
            </w:r>
            <w:r>
              <w:rPr>
                <w:noProof/>
                <w:webHidden/>
              </w:rPr>
              <w:fldChar w:fldCharType="begin"/>
            </w:r>
            <w:r>
              <w:rPr>
                <w:noProof/>
                <w:webHidden/>
              </w:rPr>
              <w:instrText xml:space="preserve"> PAGEREF _Toc113545680 \h </w:instrText>
            </w:r>
            <w:r>
              <w:rPr>
                <w:noProof/>
                <w:webHidden/>
              </w:rPr>
            </w:r>
            <w:r>
              <w:rPr>
                <w:noProof/>
                <w:webHidden/>
              </w:rPr>
              <w:fldChar w:fldCharType="separate"/>
            </w:r>
            <w:r>
              <w:rPr>
                <w:noProof/>
                <w:webHidden/>
              </w:rPr>
              <w:t>46</w:t>
            </w:r>
            <w:r>
              <w:rPr>
                <w:noProof/>
                <w:webHidden/>
              </w:rPr>
              <w:fldChar w:fldCharType="end"/>
            </w:r>
          </w:hyperlink>
        </w:p>
        <w:p w14:paraId="759EF7C8" w14:textId="575D50F1" w:rsidR="004A14CA" w:rsidRDefault="004A14CA">
          <w:pPr>
            <w:pStyle w:val="TOC3"/>
            <w:tabs>
              <w:tab w:val="right" w:leader="dot" w:pos="13948"/>
            </w:tabs>
            <w:rPr>
              <w:rFonts w:asciiTheme="minorHAnsi" w:eastAsiaTheme="minorEastAsia" w:hAnsiTheme="minorHAnsi" w:cstheme="minorBidi"/>
              <w:noProof/>
              <w:color w:val="auto"/>
              <w:sz w:val="22"/>
              <w:szCs w:val="22"/>
            </w:rPr>
          </w:pPr>
          <w:hyperlink w:anchor="_Toc113545681" w:history="1">
            <w:r w:rsidRPr="00542B49">
              <w:rPr>
                <w:rStyle w:val="Hyperlink"/>
                <w:rFonts w:cstheme="minorHAnsi"/>
                <w:noProof/>
              </w:rPr>
              <w:t>Pass with Merit</w:t>
            </w:r>
            <w:r>
              <w:rPr>
                <w:noProof/>
                <w:webHidden/>
              </w:rPr>
              <w:tab/>
            </w:r>
            <w:r>
              <w:rPr>
                <w:noProof/>
                <w:webHidden/>
              </w:rPr>
              <w:fldChar w:fldCharType="begin"/>
            </w:r>
            <w:r>
              <w:rPr>
                <w:noProof/>
                <w:webHidden/>
              </w:rPr>
              <w:instrText xml:space="preserve"> PAGEREF _Toc113545681 \h </w:instrText>
            </w:r>
            <w:r>
              <w:rPr>
                <w:noProof/>
                <w:webHidden/>
              </w:rPr>
            </w:r>
            <w:r>
              <w:rPr>
                <w:noProof/>
                <w:webHidden/>
              </w:rPr>
              <w:fldChar w:fldCharType="separate"/>
            </w:r>
            <w:r>
              <w:rPr>
                <w:noProof/>
                <w:webHidden/>
              </w:rPr>
              <w:t>48</w:t>
            </w:r>
            <w:r>
              <w:rPr>
                <w:noProof/>
                <w:webHidden/>
              </w:rPr>
              <w:fldChar w:fldCharType="end"/>
            </w:r>
          </w:hyperlink>
        </w:p>
        <w:p w14:paraId="6E94BB0D" w14:textId="63E0C8B5" w:rsidR="004A14CA" w:rsidRDefault="004A14CA">
          <w:pPr>
            <w:pStyle w:val="TOC3"/>
            <w:tabs>
              <w:tab w:val="right" w:leader="dot" w:pos="13948"/>
            </w:tabs>
            <w:rPr>
              <w:rFonts w:asciiTheme="minorHAnsi" w:eastAsiaTheme="minorEastAsia" w:hAnsiTheme="minorHAnsi" w:cstheme="minorBidi"/>
              <w:noProof/>
              <w:color w:val="auto"/>
              <w:sz w:val="22"/>
              <w:szCs w:val="22"/>
            </w:rPr>
          </w:pPr>
          <w:hyperlink w:anchor="_Toc113545682" w:history="1">
            <w:r w:rsidRPr="00542B49">
              <w:rPr>
                <w:rStyle w:val="Hyperlink"/>
                <w:rFonts w:cstheme="minorHAnsi"/>
                <w:noProof/>
              </w:rPr>
              <w:t>Failure to Achieve the Requirements for the PG Diploma in Legal Practice</w:t>
            </w:r>
            <w:r>
              <w:rPr>
                <w:noProof/>
                <w:webHidden/>
              </w:rPr>
              <w:tab/>
            </w:r>
            <w:r>
              <w:rPr>
                <w:noProof/>
                <w:webHidden/>
              </w:rPr>
              <w:fldChar w:fldCharType="begin"/>
            </w:r>
            <w:r>
              <w:rPr>
                <w:noProof/>
                <w:webHidden/>
              </w:rPr>
              <w:instrText xml:space="preserve"> PAGEREF _Toc113545682 \h </w:instrText>
            </w:r>
            <w:r>
              <w:rPr>
                <w:noProof/>
                <w:webHidden/>
              </w:rPr>
            </w:r>
            <w:r>
              <w:rPr>
                <w:noProof/>
                <w:webHidden/>
              </w:rPr>
              <w:fldChar w:fldCharType="separate"/>
            </w:r>
            <w:r>
              <w:rPr>
                <w:noProof/>
                <w:webHidden/>
              </w:rPr>
              <w:t>50</w:t>
            </w:r>
            <w:r>
              <w:rPr>
                <w:noProof/>
                <w:webHidden/>
              </w:rPr>
              <w:fldChar w:fldCharType="end"/>
            </w:r>
          </w:hyperlink>
        </w:p>
        <w:p w14:paraId="6F3AC74D" w14:textId="44661DAE" w:rsidR="007A2F66" w:rsidRDefault="007A2F66" w:rsidP="007A2F66">
          <w:r>
            <w:rPr>
              <w:b/>
              <w:noProof/>
            </w:rPr>
            <w:fldChar w:fldCharType="end"/>
          </w:r>
        </w:p>
      </w:sdtContent>
    </w:sdt>
    <w:p w14:paraId="17629A33" w14:textId="77777777" w:rsidR="007A2F66" w:rsidRDefault="007A2F66" w:rsidP="007A2F66">
      <w:pPr>
        <w:rPr>
          <w:rStyle w:val="Heading1Char"/>
          <w:rFonts w:cs="Arial"/>
          <w:b w:val="0"/>
          <w:bCs/>
          <w:color w:val="1F3864"/>
          <w:szCs w:val="60"/>
          <w:bdr w:val="none" w:sz="0" w:space="0" w:color="auto" w:frame="1"/>
        </w:rPr>
      </w:pPr>
      <w:bookmarkStart w:id="2" w:name="_Toc75355955"/>
      <w:r>
        <w:rPr>
          <w:rStyle w:val="Heading1Char"/>
          <w:rFonts w:cs="Arial"/>
          <w:color w:val="1F3864"/>
          <w:szCs w:val="60"/>
        </w:rPr>
        <w:br w:type="page"/>
      </w:r>
    </w:p>
    <w:p w14:paraId="545136B9" w14:textId="41ACA5D4" w:rsidR="007A2F66" w:rsidRPr="001C5985" w:rsidRDefault="007A2F66" w:rsidP="007A2F66">
      <w:pPr>
        <w:pStyle w:val="Heading1"/>
      </w:pPr>
      <w:bookmarkStart w:id="3" w:name="_Toc113545641"/>
      <w:r w:rsidRPr="001C5985">
        <w:rPr>
          <w:rStyle w:val="Heading1Char"/>
          <w:b/>
        </w:rPr>
        <w:lastRenderedPageBreak/>
        <w:t>Welcome to DMU and the Faculty of Business and Law (BAL)</w:t>
      </w:r>
      <w:bookmarkEnd w:id="2"/>
      <w:bookmarkEnd w:id="3"/>
    </w:p>
    <w:p w14:paraId="6D24EE29" w14:textId="77777777" w:rsidR="007A2F66" w:rsidRPr="008D0C8F" w:rsidRDefault="007A2F66" w:rsidP="007A2F66">
      <w:r w:rsidRPr="008D0C8F">
        <w:t>Studying for a degree is rigorous, challenging yet very rewarding. We emphasise deep learning, but we also want to prepare you for the workplace after finishing your degree, by teaching you a range of transferable and practical skills.</w:t>
      </w:r>
    </w:p>
    <w:p w14:paraId="5062FDF7" w14:textId="77777777" w:rsidR="007A2F66" w:rsidRPr="008D0C8F" w:rsidRDefault="007A2F66" w:rsidP="007A2F66">
      <w:r>
        <w:t>At</w:t>
      </w:r>
      <w:r w:rsidRPr="008D0C8F">
        <w:t xml:space="preserve"> DMU</w:t>
      </w:r>
      <w:r>
        <w:t xml:space="preserve"> we really are proud to be different and there are a whole</w:t>
      </w:r>
      <w:r w:rsidRPr="008D0C8F">
        <w:t xml:space="preserve"> range of </w:t>
      </w:r>
      <w:r>
        <w:t xml:space="preserve">exciting opportunities available to you. You will learn with </w:t>
      </w:r>
      <w:r w:rsidRPr="008D0C8F">
        <w:t>internationally renowned academics</w:t>
      </w:r>
      <w:r>
        <w:t xml:space="preserve"> and have numerous opportunities to try new things, travel and become immersed in the real world through our connections with industry</w:t>
      </w:r>
      <w:r w:rsidRPr="008D0C8F">
        <w:t>. In the early days of your first academic year, you may feel uncertain as well as excited, but you will soon settle into the rhythm of the academic life!</w:t>
      </w:r>
    </w:p>
    <w:p w14:paraId="571151E9" w14:textId="6604CEE7" w:rsidR="007A2F66" w:rsidRPr="008D0C8F" w:rsidRDefault="007A2F66" w:rsidP="007A2F66">
      <w:r w:rsidRPr="008D0C8F">
        <w:t xml:space="preserve">We really like to hear from you, particularly on your experience as a student. Please get in touch with your Programme Leader, Personal Tutor or our </w:t>
      </w:r>
      <w:hyperlink r:id="rId23" w:history="1">
        <w:r w:rsidRPr="000538E7">
          <w:rPr>
            <w:rStyle w:val="Hyperlink"/>
            <w:rFonts w:cstheme="minorHAnsi"/>
            <w:szCs w:val="21"/>
          </w:rPr>
          <w:t>Student Advice Centre</w:t>
        </w:r>
      </w:hyperlink>
      <w:r w:rsidRPr="008D0C8F">
        <w:t xml:space="preserve"> if you need help, guidance or support.</w:t>
      </w:r>
    </w:p>
    <w:p w14:paraId="288C8CF3" w14:textId="77777777" w:rsidR="007A2F66" w:rsidRPr="008D0C8F" w:rsidRDefault="007A2F66" w:rsidP="007A2F66">
      <w:r w:rsidRPr="008D0C8F">
        <w:t xml:space="preserve">I would like to take this opportunity to wish you the very best in your studies at DMU! We are </w:t>
      </w:r>
      <w:r>
        <w:t>delighted</w:t>
      </w:r>
      <w:r w:rsidRPr="008D0C8F">
        <w:t xml:space="preserve"> that you have chosen to study with us.</w:t>
      </w:r>
    </w:p>
    <w:p w14:paraId="799D092B" w14:textId="77777777" w:rsidR="007A2F66" w:rsidRDefault="007A2F66" w:rsidP="007A2F66">
      <w:pPr>
        <w:rPr>
          <w:szCs w:val="21"/>
        </w:rPr>
      </w:pPr>
      <w:r>
        <w:rPr>
          <w:noProof/>
        </w:rPr>
        <w:drawing>
          <wp:inline distT="0" distB="0" distL="0" distR="0" wp14:anchorId="49011453" wp14:editId="3FB3E5B7">
            <wp:extent cx="995680" cy="373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1005422" cy="377033"/>
                    </a:xfrm>
                    <a:prstGeom prst="rect">
                      <a:avLst/>
                    </a:prstGeom>
                  </pic:spPr>
                </pic:pic>
              </a:graphicData>
            </a:graphic>
          </wp:inline>
        </w:drawing>
      </w:r>
    </w:p>
    <w:p w14:paraId="70B4B7B4" w14:textId="77777777" w:rsidR="007A2F66" w:rsidRDefault="007A2F66" w:rsidP="007A2F66">
      <w:pPr>
        <w:rPr>
          <w:rFonts w:ascii="Bradley Hand" w:hAnsi="Bradley Hand"/>
          <w:color w:val="C00000"/>
          <w:sz w:val="32"/>
          <w:szCs w:val="32"/>
        </w:rPr>
      </w:pPr>
      <w:r w:rsidRPr="003973F1">
        <w:t>Dr Leanne de Main</w:t>
      </w:r>
    </w:p>
    <w:p w14:paraId="13846FD2" w14:textId="778627E0" w:rsidR="007A2F66" w:rsidRPr="001C5985" w:rsidRDefault="007A2F66" w:rsidP="007A2F66">
      <w:pPr>
        <w:rPr>
          <w:rFonts w:ascii="Bradley Hand" w:hAnsi="Bradley Hand"/>
          <w:color w:val="C00000"/>
          <w:sz w:val="32"/>
          <w:szCs w:val="32"/>
        </w:rPr>
      </w:pPr>
      <w:r>
        <w:t>Deputy</w:t>
      </w:r>
      <w:r w:rsidRPr="003973F1">
        <w:t xml:space="preserve"> Dean</w:t>
      </w:r>
    </w:p>
    <w:p w14:paraId="6A1FFC8D" w14:textId="72DF98E0" w:rsidR="007A2F66" w:rsidRDefault="007A2F66" w:rsidP="007A2F66">
      <w:r w:rsidRPr="003973F1">
        <w:t>Faculty of Business and Law</w:t>
      </w:r>
    </w:p>
    <w:p w14:paraId="760F6E22" w14:textId="06F8AF35" w:rsidR="007A2F66" w:rsidRPr="003973F1" w:rsidRDefault="007A2F66" w:rsidP="007A2F66">
      <w:pPr>
        <w:rPr>
          <w:rFonts w:cstheme="minorHAnsi"/>
        </w:rPr>
      </w:pPr>
      <w:r>
        <w:rPr>
          <w:noProof/>
        </w:rPr>
        <mc:AlternateContent>
          <mc:Choice Requires="wps">
            <w:drawing>
              <wp:anchor distT="45720" distB="45720" distL="114300" distR="114300" simplePos="0" relativeHeight="251676672" behindDoc="0" locked="0" layoutInCell="1" allowOverlap="1" wp14:anchorId="1ED8123F" wp14:editId="3342B8F3">
                <wp:simplePos x="0" y="0"/>
                <wp:positionH relativeFrom="margin">
                  <wp:align>right</wp:align>
                </wp:positionH>
                <wp:positionV relativeFrom="paragraph">
                  <wp:posOffset>384175</wp:posOffset>
                </wp:positionV>
                <wp:extent cx="8831580" cy="1404620"/>
                <wp:effectExtent l="0" t="0" r="762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1580" cy="1404620"/>
                        </a:xfrm>
                        <a:prstGeom prst="rect">
                          <a:avLst/>
                        </a:prstGeom>
                        <a:solidFill>
                          <a:srgbClr val="FFFFFF"/>
                        </a:solidFill>
                        <a:ln w="9525">
                          <a:noFill/>
                          <a:miter lim="800000"/>
                          <a:headEnd/>
                          <a:tailEnd/>
                        </a:ln>
                      </wps:spPr>
                      <wps:txbx>
                        <w:txbxContent>
                          <w:p w14:paraId="458D8A3C" w14:textId="47CF9421" w:rsidR="007A2F66" w:rsidRDefault="007A2F66" w:rsidP="007A2F66">
                            <w:pPr>
                              <w:jc w:val="center"/>
                            </w:pPr>
                            <w:r>
                              <w:rPr>
                                <w:noProof/>
                              </w:rPr>
                              <w:drawing>
                                <wp:inline distT="0" distB="0" distL="0" distR="0" wp14:anchorId="0172880A" wp14:editId="1EC7ECE0">
                                  <wp:extent cx="3329209" cy="769620"/>
                                  <wp:effectExtent l="0" t="0" r="5080" b="0"/>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3001" cy="77280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D8123F" id="_x0000_t202" coordsize="21600,21600" o:spt="202" path="m,l,21600r21600,l21600,xe">
                <v:stroke joinstyle="miter"/>
                <v:path gradientshapeok="t" o:connecttype="rect"/>
              </v:shapetype>
              <v:shape id="Text Box 2" o:spid="_x0000_s1026" type="#_x0000_t202" style="position:absolute;margin-left:644.2pt;margin-top:30.25pt;width:695.4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" stroked="f">
                <v:textbox style="mso-fit-shape-to-text:t">
                  <w:txbxContent>
                    <w:p w14:paraId="458D8A3C" w14:textId="47CF9421" w:rsidR="007A2F66" w:rsidRDefault="007A2F66" w:rsidP="007A2F66">
                      <w:pPr>
                        <w:jc w:val="center"/>
                      </w:pPr>
                      <w:r>
                        <w:rPr>
                          <w:noProof/>
                        </w:rPr>
                        <w:drawing>
                          <wp:inline distT="0" distB="0" distL="0" distR="0" wp14:anchorId="0172880A" wp14:editId="1EC7ECE0">
                            <wp:extent cx="3329209" cy="769620"/>
                            <wp:effectExtent l="0" t="0" r="5080" b="0"/>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3001" cy="772808"/>
                                    </a:xfrm>
                                    <a:prstGeom prst="rect">
                                      <a:avLst/>
                                    </a:prstGeom>
                                  </pic:spPr>
                                </pic:pic>
                              </a:graphicData>
                            </a:graphic>
                          </wp:inline>
                        </w:drawing>
                      </w:r>
                    </w:p>
                  </w:txbxContent>
                </v:textbox>
                <w10:wrap type="square" anchorx="margin"/>
              </v:shape>
            </w:pict>
          </mc:Fallback>
        </mc:AlternateContent>
      </w:r>
      <w:r>
        <w:t>deputydeanbal</w:t>
      </w:r>
      <w:r w:rsidRPr="003973F1">
        <w:t>@dmu.ac.uk</w:t>
      </w:r>
    </w:p>
    <w:p w14:paraId="16DC2799" w14:textId="5A85F868" w:rsidR="007A2F66" w:rsidRPr="001C5985" w:rsidRDefault="007A2F66" w:rsidP="007A2F66">
      <w:pPr>
        <w:pStyle w:val="Heading1"/>
      </w:pPr>
      <w:bookmarkStart w:id="4" w:name="_Toc113545642"/>
      <w:r w:rsidRPr="001C5985">
        <w:rPr>
          <w:rStyle w:val="Heading1Char"/>
          <w:b/>
        </w:rPr>
        <w:lastRenderedPageBreak/>
        <w:t>Welcome and Introduction to your programme</w:t>
      </w:r>
      <w:bookmarkEnd w:id="4"/>
    </w:p>
    <w:p w14:paraId="433B3449" w14:textId="515199E7" w:rsidR="007A2F66" w:rsidRDefault="007A2F66" w:rsidP="007A2F66"/>
    <w:p w14:paraId="74FDBC0A" w14:textId="77777777" w:rsidR="007A2F66" w:rsidRPr="0007655F" w:rsidRDefault="007A2F66" w:rsidP="007A2F66">
      <w:pPr>
        <w:rPr>
          <w:rFonts w:asciiTheme="minorHAnsi" w:hAnsiTheme="minorHAnsi" w:cstheme="minorHAnsi"/>
          <w:bCs/>
        </w:rPr>
      </w:pPr>
      <w:r w:rsidRPr="0007655F">
        <w:rPr>
          <w:rFonts w:asciiTheme="minorHAnsi" w:hAnsiTheme="minorHAnsi" w:cstheme="minorHAnsi"/>
          <w:bCs/>
        </w:rPr>
        <w:t xml:space="preserve">Dear </w:t>
      </w:r>
      <w:r>
        <w:rPr>
          <w:rFonts w:asciiTheme="minorHAnsi" w:hAnsiTheme="minorHAnsi" w:cstheme="minorHAnsi"/>
          <w:bCs/>
        </w:rPr>
        <w:t>S</w:t>
      </w:r>
      <w:r w:rsidRPr="0007655F">
        <w:rPr>
          <w:rFonts w:asciiTheme="minorHAnsi" w:hAnsiTheme="minorHAnsi" w:cstheme="minorHAnsi"/>
          <w:bCs/>
        </w:rPr>
        <w:t>tudent,</w:t>
      </w:r>
    </w:p>
    <w:p w14:paraId="4523C9AA" w14:textId="77777777" w:rsidR="007A2F66" w:rsidRPr="0007655F" w:rsidRDefault="007A2F66" w:rsidP="007A2F66">
      <w:pPr>
        <w:rPr>
          <w:rFonts w:asciiTheme="minorHAnsi" w:hAnsiTheme="minorHAnsi" w:cstheme="minorHAnsi"/>
          <w:bCs/>
        </w:rPr>
      </w:pPr>
    </w:p>
    <w:p w14:paraId="08FC4651" w14:textId="77777777" w:rsidR="007A2F66" w:rsidRPr="0007655F" w:rsidRDefault="007A2F66" w:rsidP="007A2F66">
      <w:pPr>
        <w:rPr>
          <w:rFonts w:asciiTheme="minorHAnsi" w:hAnsiTheme="minorHAnsi" w:cstheme="minorHAnsi"/>
          <w:b/>
        </w:rPr>
      </w:pPr>
      <w:r w:rsidRPr="0007655F">
        <w:rPr>
          <w:rFonts w:asciiTheme="minorHAnsi" w:hAnsiTheme="minorHAnsi" w:cstheme="minorHAnsi"/>
          <w:b/>
        </w:rPr>
        <w:t xml:space="preserve">Welcome to the Leicester </w:t>
      </w:r>
      <w:r>
        <w:rPr>
          <w:rFonts w:asciiTheme="minorHAnsi" w:hAnsiTheme="minorHAnsi" w:cstheme="minorHAnsi"/>
          <w:b/>
        </w:rPr>
        <w:t>DMU Law School</w:t>
      </w:r>
    </w:p>
    <w:p w14:paraId="512256CF" w14:textId="77777777" w:rsidR="007A2F66" w:rsidRPr="0007655F" w:rsidRDefault="007A2F66" w:rsidP="007A2F66">
      <w:pPr>
        <w:rPr>
          <w:rFonts w:asciiTheme="minorHAnsi" w:hAnsiTheme="minorHAnsi" w:cstheme="minorHAnsi"/>
        </w:rPr>
      </w:pPr>
    </w:p>
    <w:p w14:paraId="2D6924AF" w14:textId="77777777" w:rsidR="007A2F66" w:rsidRPr="0007655F" w:rsidRDefault="007A2F66" w:rsidP="007A2F66">
      <w:pPr>
        <w:rPr>
          <w:rFonts w:asciiTheme="minorHAnsi" w:hAnsiTheme="minorHAnsi" w:cstheme="minorHAnsi"/>
        </w:rPr>
      </w:pPr>
      <w:r w:rsidRPr="0007655F">
        <w:rPr>
          <w:rFonts w:asciiTheme="minorHAnsi" w:hAnsiTheme="minorHAnsi" w:cstheme="minorHAnsi"/>
        </w:rPr>
        <w:t xml:space="preserve">Welcome to the Legal Practice Course (LPC) at the Leicester </w:t>
      </w:r>
      <w:r>
        <w:rPr>
          <w:rFonts w:asciiTheme="minorHAnsi" w:hAnsiTheme="minorHAnsi" w:cstheme="minorHAnsi"/>
        </w:rPr>
        <w:t>DMU Law School</w:t>
      </w:r>
      <w:r w:rsidRPr="0007655F">
        <w:rPr>
          <w:rFonts w:asciiTheme="minorHAnsi" w:hAnsiTheme="minorHAnsi" w:cstheme="minorHAnsi"/>
        </w:rPr>
        <w:t>.  On behalf of the Course Team, I wish you an enjoyable and rewarding time with us.</w:t>
      </w:r>
    </w:p>
    <w:p w14:paraId="35B10D1D" w14:textId="77777777" w:rsidR="007A2F66" w:rsidRPr="0007655F" w:rsidRDefault="007A2F66" w:rsidP="007A2F66">
      <w:pPr>
        <w:rPr>
          <w:rFonts w:asciiTheme="minorHAnsi" w:hAnsiTheme="minorHAnsi" w:cstheme="minorHAnsi"/>
        </w:rPr>
      </w:pPr>
    </w:p>
    <w:p w14:paraId="6450EC92" w14:textId="77777777" w:rsidR="007A2F66" w:rsidRPr="0007655F" w:rsidRDefault="007A2F66" w:rsidP="007A2F66">
      <w:pPr>
        <w:rPr>
          <w:rFonts w:asciiTheme="minorHAnsi" w:hAnsiTheme="minorHAnsi" w:cstheme="minorHAnsi"/>
        </w:rPr>
      </w:pPr>
      <w:r w:rsidRPr="0007655F">
        <w:rPr>
          <w:rFonts w:asciiTheme="minorHAnsi" w:hAnsiTheme="minorHAnsi" w:cstheme="minorHAnsi"/>
        </w:rPr>
        <w:t>The purpose of this handbook is to answer some of the main questions that you are likely to ask about the LPC.  If you have any queries, the handbook is a good starting place, but if you cannot find what you are looking for, please feel free to ask your Personal Tutor or Module Tutor, as appropriate, or me.</w:t>
      </w:r>
    </w:p>
    <w:p w14:paraId="0F90917B" w14:textId="77777777" w:rsidR="007A2F66" w:rsidRPr="0007655F" w:rsidRDefault="007A2F66" w:rsidP="007A2F66">
      <w:pPr>
        <w:rPr>
          <w:rFonts w:asciiTheme="minorHAnsi" w:hAnsiTheme="minorHAnsi" w:cstheme="minorHAnsi"/>
        </w:rPr>
      </w:pPr>
    </w:p>
    <w:p w14:paraId="3829D980" w14:textId="77777777" w:rsidR="007A2F66" w:rsidRPr="0007655F" w:rsidRDefault="007A2F66" w:rsidP="007A2F66">
      <w:pPr>
        <w:rPr>
          <w:rFonts w:asciiTheme="minorHAnsi" w:hAnsiTheme="minorHAnsi" w:cstheme="minorHAnsi"/>
        </w:rPr>
      </w:pPr>
      <w:r w:rsidRPr="0007655F">
        <w:rPr>
          <w:rFonts w:asciiTheme="minorHAnsi" w:hAnsiTheme="minorHAnsi" w:cstheme="minorHAnsi"/>
        </w:rPr>
        <w:t xml:space="preserve">Our aim is that you pass the course with flying colours, and we will do all we can to help you in your studies.  I hope you will find that we are responsive to your needs and to this end a list of staff phone numbers and e-mail addresses is set out for you in Section 1.3 of this document. </w:t>
      </w:r>
    </w:p>
    <w:p w14:paraId="3889D7B8" w14:textId="77777777" w:rsidR="007A2F66" w:rsidRPr="0007655F" w:rsidRDefault="007A2F66" w:rsidP="007A2F66">
      <w:pPr>
        <w:rPr>
          <w:rFonts w:asciiTheme="minorHAnsi" w:hAnsiTheme="minorHAnsi" w:cstheme="minorHAnsi"/>
        </w:rPr>
      </w:pPr>
    </w:p>
    <w:p w14:paraId="1B258DFB" w14:textId="77777777" w:rsidR="007A2F66" w:rsidRPr="0007655F" w:rsidRDefault="007A2F66" w:rsidP="007A2F66">
      <w:pPr>
        <w:rPr>
          <w:rFonts w:asciiTheme="minorHAnsi" w:hAnsiTheme="minorHAnsi" w:cstheme="minorHAnsi"/>
        </w:rPr>
      </w:pPr>
      <w:r w:rsidRPr="0007655F">
        <w:rPr>
          <w:rFonts w:asciiTheme="minorHAnsi" w:hAnsiTheme="minorHAnsi" w:cstheme="minorHAnsi"/>
        </w:rPr>
        <w:t>Finally, I always say that the LPC has a similarity with the Scouting and Guide movements in that students get out of it what they put into it. I hope that this equates to a great deal for all of you!</w:t>
      </w:r>
    </w:p>
    <w:p w14:paraId="0AC48B63" w14:textId="77777777" w:rsidR="007A2F66" w:rsidRPr="0007655F" w:rsidRDefault="007A2F66" w:rsidP="007A2F66">
      <w:pPr>
        <w:rPr>
          <w:rFonts w:asciiTheme="minorHAnsi" w:hAnsiTheme="minorHAnsi" w:cstheme="minorHAnsi"/>
        </w:rPr>
      </w:pPr>
    </w:p>
    <w:p w14:paraId="31240718" w14:textId="77777777" w:rsidR="007A2F66" w:rsidRPr="0007655F" w:rsidRDefault="007A2F66" w:rsidP="007A2F66">
      <w:pPr>
        <w:rPr>
          <w:rFonts w:asciiTheme="minorHAnsi" w:hAnsiTheme="minorHAnsi" w:cstheme="minorHAnsi"/>
        </w:rPr>
      </w:pPr>
      <w:r w:rsidRPr="0007655F">
        <w:rPr>
          <w:rFonts w:asciiTheme="minorHAnsi" w:hAnsiTheme="minorHAnsi" w:cstheme="minorHAnsi"/>
        </w:rPr>
        <w:t>Kind regards</w:t>
      </w:r>
    </w:p>
    <w:p w14:paraId="4E30EB0D" w14:textId="77777777" w:rsidR="007A2F66" w:rsidRPr="0007655F" w:rsidRDefault="007A2F66" w:rsidP="007A2F66">
      <w:pPr>
        <w:rPr>
          <w:rFonts w:asciiTheme="minorHAnsi" w:hAnsiTheme="minorHAnsi" w:cstheme="minorHAnsi"/>
          <w:bCs/>
        </w:rPr>
      </w:pPr>
    </w:p>
    <w:p w14:paraId="45B62891" w14:textId="77777777" w:rsidR="007A2F66" w:rsidRDefault="007A2F66" w:rsidP="007A2F66">
      <w:pPr>
        <w:rPr>
          <w:rFonts w:asciiTheme="minorHAnsi" w:hAnsiTheme="minorHAnsi" w:cstheme="minorHAnsi"/>
          <w:bCs/>
        </w:rPr>
      </w:pPr>
      <w:r>
        <w:rPr>
          <w:rFonts w:asciiTheme="minorHAnsi" w:hAnsiTheme="minorHAnsi" w:cstheme="minorHAnsi"/>
          <w:bCs/>
        </w:rPr>
        <w:t>Kelly Hughes</w:t>
      </w:r>
    </w:p>
    <w:p w14:paraId="783F0A27" w14:textId="77777777" w:rsidR="007A2F66" w:rsidRPr="00EB0016" w:rsidRDefault="007A2F66" w:rsidP="007A2F66">
      <w:pPr>
        <w:rPr>
          <w:rFonts w:asciiTheme="minorHAnsi" w:hAnsiTheme="minorHAnsi" w:cstheme="minorHAnsi"/>
          <w:bCs/>
        </w:rPr>
      </w:pPr>
      <w:r w:rsidRPr="00EB0016">
        <w:rPr>
          <w:rFonts w:asciiTheme="minorHAnsi" w:hAnsiTheme="minorHAnsi" w:cstheme="minorHAnsi"/>
          <w:bCs/>
        </w:rPr>
        <w:t>Programme Leader of the FT LPC and LLM LPC</w:t>
      </w:r>
    </w:p>
    <w:p w14:paraId="15FBCD83" w14:textId="06760860" w:rsidR="007A2F66" w:rsidRPr="007A2F66" w:rsidRDefault="007A2F66" w:rsidP="007A2F66">
      <w:pPr>
        <w:rPr>
          <w:rFonts w:asciiTheme="minorHAnsi" w:hAnsiTheme="minorHAnsi" w:cstheme="minorHAnsi"/>
          <w:bCs/>
        </w:rPr>
      </w:pPr>
      <w:r w:rsidRPr="00EB0016">
        <w:rPr>
          <w:rFonts w:asciiTheme="minorHAnsi" w:hAnsiTheme="minorHAnsi" w:cstheme="minorHAnsi"/>
          <w:bCs/>
        </w:rPr>
        <w:t>Senior Lecturer</w:t>
      </w:r>
      <w:bookmarkStart w:id="5" w:name="_Faculty_Student_Advice"/>
      <w:bookmarkEnd w:id="5"/>
      <w:r>
        <w:br w:type="page"/>
      </w:r>
    </w:p>
    <w:p w14:paraId="1EB85A6B" w14:textId="6E1E2845" w:rsidR="007A2F66" w:rsidRDefault="007A2F66" w:rsidP="007A2F66">
      <w:pPr>
        <w:pStyle w:val="Heading2"/>
      </w:pPr>
      <w:bookmarkStart w:id="6" w:name="_Toc113545643"/>
      <w:r w:rsidRPr="008F598B">
        <w:lastRenderedPageBreak/>
        <w:t>Faculty Student Advice Centre (SAC)</w:t>
      </w:r>
      <w:bookmarkEnd w:id="6"/>
    </w:p>
    <w:p w14:paraId="1790698E" w14:textId="21717D1C" w:rsidR="007A2F66" w:rsidRDefault="007A2F66" w:rsidP="007A2F66">
      <w:r w:rsidRPr="76BEF56B">
        <w:t>If you are unsure of where to go, your first point of contact should be</w:t>
      </w:r>
      <w:r w:rsidRPr="008F598B">
        <w:t xml:space="preserve"> the Faculty Student Advice Centre (SAC):</w:t>
      </w:r>
    </w:p>
    <w:p w14:paraId="108E39A5" w14:textId="77777777" w:rsidR="007A2F66" w:rsidRPr="001B6FB0" w:rsidRDefault="007A2F66" w:rsidP="007A2F66">
      <w:pPr>
        <w:pStyle w:val="NormalWeb"/>
      </w:pPr>
      <w:r w:rsidRPr="001B6FB0">
        <w:rPr>
          <w:rStyle w:val="Strong"/>
          <w:rFonts w:ascii="inherit" w:hAnsi="inherit" w:cstheme="minorHAnsi"/>
          <w:color w:val="000000"/>
          <w:sz w:val="28"/>
          <w:szCs w:val="28"/>
        </w:rPr>
        <w:t>Hugh Aston Reception</w:t>
      </w:r>
      <w:r w:rsidRPr="001B6FB0">
        <w:br/>
        <w:t>During term: 8.50am-4.45pm</w:t>
      </w:r>
      <w:r w:rsidRPr="001B6FB0">
        <w:br/>
        <w:t>During vacation: 9am-4.45pm</w:t>
      </w:r>
    </w:p>
    <w:p w14:paraId="0D22F0FA" w14:textId="202DE168" w:rsidR="007A2F66" w:rsidRPr="001B6FB0" w:rsidRDefault="007A2F66" w:rsidP="007A2F66">
      <w:pPr>
        <w:pStyle w:val="NormalWeb"/>
        <w:rPr>
          <w:rFonts w:ascii="inherit" w:hAnsi="inherit" w:cs="Arial"/>
          <w:i/>
          <w:iCs/>
          <w:color w:val="C45911" w:themeColor="accent2" w:themeShade="BF"/>
          <w:sz w:val="28"/>
          <w:szCs w:val="28"/>
        </w:rPr>
      </w:pPr>
      <w:r w:rsidRPr="001B6FB0">
        <w:rPr>
          <w:rFonts w:ascii="inherit" w:hAnsi="inherit" w:cstheme="minorHAnsi"/>
          <w:noProof/>
          <w:color w:val="000000"/>
          <w:sz w:val="28"/>
          <w:szCs w:val="28"/>
        </w:rPr>
        <mc:AlternateContent>
          <mc:Choice Requires="wps">
            <w:drawing>
              <wp:anchor distT="45720" distB="45720" distL="114300" distR="114300" simplePos="0" relativeHeight="251679744" behindDoc="0" locked="0" layoutInCell="1" allowOverlap="1" wp14:anchorId="355616D5" wp14:editId="7B232E93">
                <wp:simplePos x="0" y="0"/>
                <wp:positionH relativeFrom="column">
                  <wp:posOffset>2635885</wp:posOffset>
                </wp:positionH>
                <wp:positionV relativeFrom="paragraph">
                  <wp:posOffset>693420</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EB202B4" w14:textId="4656868D" w:rsidR="007A2F66" w:rsidRDefault="007A2F66" w:rsidP="007A2F66">
                            <w:r>
                              <w:rPr>
                                <w:noProof/>
                              </w:rPr>
                              <w:drawing>
                                <wp:inline distT="0" distB="0" distL="0" distR="0" wp14:anchorId="0074A1DF" wp14:editId="1572A8E7">
                                  <wp:extent cx="3101340" cy="2325370"/>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1340" cy="23253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5616D5" id="_x0000_s1027" type="#_x0000_t202" style="position:absolute;margin-left:207.55pt;margin-top:54.6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0JIQIAACM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" stroked="f">
                <v:textbox style="mso-fit-shape-to-text:t">
                  <w:txbxContent>
                    <w:p w14:paraId="6EB202B4" w14:textId="4656868D" w:rsidR="007A2F66" w:rsidRDefault="007A2F66" w:rsidP="007A2F66">
                      <w:r>
                        <w:rPr>
                          <w:noProof/>
                        </w:rPr>
                        <w:drawing>
                          <wp:inline distT="0" distB="0" distL="0" distR="0" wp14:anchorId="0074A1DF" wp14:editId="1572A8E7">
                            <wp:extent cx="3101340" cy="2325370"/>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1340" cy="2325370"/>
                                    </a:xfrm>
                                    <a:prstGeom prst="rect">
                                      <a:avLst/>
                                    </a:prstGeom>
                                  </pic:spPr>
                                </pic:pic>
                              </a:graphicData>
                            </a:graphic>
                          </wp:inline>
                        </w:drawing>
                      </w:r>
                    </w:p>
                  </w:txbxContent>
                </v:textbox>
                <w10:wrap type="square"/>
              </v:shape>
            </w:pict>
          </mc:Fallback>
        </mc:AlternateContent>
      </w:r>
      <w:r w:rsidRPr="001B6FB0">
        <w:rPr>
          <w:rFonts w:ascii="inherit" w:hAnsi="inherit" w:cstheme="minorHAnsi"/>
          <w:color w:val="000000"/>
          <w:sz w:val="28"/>
          <w:szCs w:val="28"/>
        </w:rPr>
        <w:t>T: (0116) 257 7243</w:t>
      </w:r>
      <w:r w:rsidRPr="001B6FB0">
        <w:rPr>
          <w:rFonts w:ascii="inherit" w:hAnsi="inherit" w:cstheme="minorHAnsi"/>
          <w:color w:val="000000"/>
          <w:sz w:val="28"/>
          <w:szCs w:val="28"/>
        </w:rPr>
        <w:br/>
        <w:t>E: </w:t>
      </w:r>
      <w:hyperlink r:id="rId28" w:history="1">
        <w:r w:rsidRPr="001B6FB0">
          <w:rPr>
            <w:rStyle w:val="Hyperlink"/>
            <w:rFonts w:ascii="inherit" w:hAnsi="inherit" w:cstheme="minorHAnsi"/>
            <w:sz w:val="28"/>
            <w:szCs w:val="28"/>
          </w:rPr>
          <w:t>ASKBALStudentAdvice@dmu.ac.uk</w:t>
        </w:r>
      </w:hyperlink>
      <w:r w:rsidRPr="001B6FB0">
        <w:rPr>
          <w:rStyle w:val="Hyperlink"/>
          <w:rFonts w:ascii="inherit" w:hAnsi="inherit" w:cstheme="minorHAnsi"/>
          <w:color w:val="9D0932"/>
          <w:sz w:val="28"/>
          <w:szCs w:val="28"/>
        </w:rPr>
        <w:br/>
      </w:r>
      <w:r w:rsidRPr="001B6FB0">
        <w:rPr>
          <w:rFonts w:ascii="inherit" w:hAnsi="inherit" w:cstheme="minorHAnsi"/>
          <w:color w:val="000000"/>
          <w:sz w:val="28"/>
          <w:szCs w:val="28"/>
        </w:rPr>
        <w:t xml:space="preserve">W: </w:t>
      </w:r>
      <w:hyperlink r:id="rId29" w:history="1">
        <w:r w:rsidRPr="001B6FB0">
          <w:rPr>
            <w:rStyle w:val="Hyperlink"/>
            <w:rFonts w:ascii="inherit" w:hAnsi="inherit" w:cstheme="minorHAnsi"/>
            <w:sz w:val="28"/>
            <w:szCs w:val="28"/>
          </w:rPr>
          <w:t>https://balstudents.our.dmu.ac.uk/bal-student-advice-centre/</w:t>
        </w:r>
      </w:hyperlink>
    </w:p>
    <w:p w14:paraId="05F54D40" w14:textId="77777777" w:rsidR="007A2F66" w:rsidRDefault="007A2F66" w:rsidP="007A2F66">
      <w:pPr>
        <w:rPr>
          <w:rFonts w:ascii="Arial" w:hAnsi="Arial"/>
          <w:color w:val="1F3864"/>
          <w:sz w:val="40"/>
          <w:szCs w:val="60"/>
          <w:bdr w:val="none" w:sz="0" w:space="0" w:color="auto" w:frame="1"/>
        </w:rPr>
      </w:pPr>
      <w:r>
        <w:br w:type="page"/>
      </w:r>
    </w:p>
    <w:p w14:paraId="1A271DC0" w14:textId="6053B28A" w:rsidR="007A2F66" w:rsidRDefault="007A2F66" w:rsidP="007A2F66">
      <w:pPr>
        <w:pStyle w:val="Heading1"/>
      </w:pPr>
      <w:bookmarkStart w:id="7" w:name="_Toc113545644"/>
      <w:r w:rsidRPr="006B6CE6">
        <w:lastRenderedPageBreak/>
        <w:t>Force Majeure</w:t>
      </w:r>
      <w:bookmarkEnd w:id="7"/>
    </w:p>
    <w:p w14:paraId="7D84CE13" w14:textId="0F1B9818" w:rsidR="007A2F66" w:rsidRDefault="007A2F66" w:rsidP="007A2F66">
      <w:pPr>
        <w:rPr>
          <w:bdr w:val="none" w:sz="0" w:space="0" w:color="auto" w:frame="1"/>
        </w:rPr>
      </w:pPr>
      <w:bookmarkStart w:id="8" w:name="_Hlk72161388"/>
      <w:r w:rsidRPr="00970B9A">
        <w:rPr>
          <w:bdr w:val="none" w:sz="0" w:space="0" w:color="auto" w:frame="1"/>
        </w:rPr>
        <w:t xml:space="preserve">Every effort will be made to deliver your programme and modules as outlined </w:t>
      </w:r>
      <w:r>
        <w:rPr>
          <w:bdr w:val="none" w:sz="0" w:space="0" w:color="auto" w:frame="1"/>
        </w:rPr>
        <w:t>in this handbook repository</w:t>
      </w:r>
      <w:r w:rsidRPr="00970B9A">
        <w:rPr>
          <w:bdr w:val="none" w:sz="0" w:space="0" w:color="auto" w:frame="1"/>
        </w:rPr>
        <w:t xml:space="preserve">.  However, there may be situations outside of the university’s control which could lead to interruption in delivery or changes to the curriculum and/or delivery.   These include, but are not limited to, political unrest, governmental actions, acts of terrorism, fire, flood, epidemic/pandemic, industrial action and departure of key members of university staff.  </w:t>
      </w:r>
    </w:p>
    <w:p w14:paraId="30A691D5" w14:textId="77777777" w:rsidR="007A2F66" w:rsidRPr="00970B9A" w:rsidRDefault="007A2F66" w:rsidP="007A2F66">
      <w:pPr>
        <w:rPr>
          <w:bdr w:val="none" w:sz="0" w:space="0" w:color="auto" w:frame="1"/>
        </w:rPr>
      </w:pPr>
    </w:p>
    <w:p w14:paraId="064D3657" w14:textId="77777777" w:rsidR="007A2F66" w:rsidRDefault="007A2F66" w:rsidP="007A2F66">
      <w:pPr>
        <w:rPr>
          <w:bdr w:val="none" w:sz="0" w:space="0" w:color="auto" w:frame="1"/>
        </w:rPr>
      </w:pPr>
      <w:r w:rsidRPr="00970B9A">
        <w:rPr>
          <w:bdr w:val="none" w:sz="0" w:space="0" w:color="auto" w:frame="1"/>
        </w:rPr>
        <w:t xml:space="preserve">For further information on the circumstances in which your teaching and learning may be disrupted, please refer to the </w:t>
      </w:r>
      <w:hyperlink r:id="rId30" w:history="1">
        <w:r w:rsidRPr="00970B9A">
          <w:rPr>
            <w:color w:val="0070C0"/>
            <w:u w:val="single"/>
            <w:bdr w:val="none" w:sz="0" w:space="0" w:color="auto" w:frame="1"/>
          </w:rPr>
          <w:t>DMU Student Contract</w:t>
        </w:r>
      </w:hyperlink>
      <w:r w:rsidRPr="00970B9A">
        <w:rPr>
          <w:bdr w:val="none" w:sz="0" w:space="0" w:color="auto" w:frame="1"/>
        </w:rPr>
        <w:t>.</w:t>
      </w:r>
      <w:bookmarkEnd w:id="8"/>
    </w:p>
    <w:p w14:paraId="4B94D5A5" w14:textId="77777777" w:rsidR="007A2F66" w:rsidRPr="00970B9A" w:rsidRDefault="007A2F66" w:rsidP="007A2F66">
      <w:pPr>
        <w:rPr>
          <w:bdr w:val="none" w:sz="0" w:space="0" w:color="auto" w:frame="1"/>
        </w:rPr>
      </w:pPr>
    </w:p>
    <w:p w14:paraId="0DC3FA01" w14:textId="77777777" w:rsidR="007A2F66" w:rsidRDefault="007A2F66" w:rsidP="007A2F66">
      <w:pPr>
        <w:rPr>
          <w:rStyle w:val="Heading2Char"/>
          <w:rFonts w:eastAsiaTheme="minorHAnsi"/>
        </w:rPr>
      </w:pPr>
      <w:bookmarkStart w:id="9" w:name="_Hlk103761774"/>
      <w:r>
        <w:rPr>
          <w:rStyle w:val="Heading2Char"/>
          <w:rFonts w:eastAsiaTheme="minorHAnsi"/>
          <w:b w:val="0"/>
          <w:bCs w:val="0"/>
        </w:rPr>
        <w:br w:type="page"/>
      </w:r>
    </w:p>
    <w:p w14:paraId="209BE909" w14:textId="6EDF7622" w:rsidR="007A2F66" w:rsidRPr="007F7F3C" w:rsidRDefault="007A2F66" w:rsidP="007A2F66">
      <w:pPr>
        <w:pStyle w:val="Heading1"/>
        <w:rPr>
          <w:rStyle w:val="Heading2Char"/>
          <w:rFonts w:eastAsiaTheme="majorEastAsia" w:cstheme="majorBidi"/>
          <w:b/>
          <w:bCs w:val="0"/>
          <w:color w:val="2F5496" w:themeColor="accent1" w:themeShade="BF"/>
          <w:sz w:val="60"/>
          <w:szCs w:val="32"/>
          <w:bdr w:val="none" w:sz="0" w:space="0" w:color="auto"/>
          <w:lang w:eastAsia="en-US"/>
        </w:rPr>
      </w:pPr>
      <w:bookmarkStart w:id="10" w:name="_Toc113545645"/>
      <w:r w:rsidRPr="007F7F3C">
        <w:rPr>
          <w:rStyle w:val="Heading2Char"/>
          <w:rFonts w:eastAsiaTheme="majorEastAsia" w:cstheme="majorBidi"/>
          <w:b/>
          <w:bCs w:val="0"/>
          <w:color w:val="2F5496" w:themeColor="accent1" w:themeShade="BF"/>
          <w:sz w:val="60"/>
          <w:szCs w:val="32"/>
          <w:bdr w:val="none" w:sz="0" w:space="0" w:color="auto"/>
          <w:lang w:eastAsia="en-US"/>
        </w:rPr>
        <w:lastRenderedPageBreak/>
        <w:t>Key Programme Information</w:t>
      </w:r>
      <w:bookmarkEnd w:id="10"/>
    </w:p>
    <w:p w14:paraId="3DEEC669" w14:textId="77777777" w:rsidR="007A2F66" w:rsidRDefault="007A2F66" w:rsidP="007A2F66">
      <w:pPr>
        <w:rPr>
          <w:bdr w:val="none" w:sz="0" w:space="0" w:color="auto" w:frame="1"/>
        </w:rPr>
      </w:pPr>
    </w:p>
    <w:p w14:paraId="4A2B8B6E" w14:textId="77777777" w:rsidR="007A2F66" w:rsidRPr="007A2F66" w:rsidRDefault="007A2F66" w:rsidP="007A2F66">
      <w:pPr>
        <w:spacing w:line="770" w:lineRule="atLeast"/>
        <w:outlineLvl w:val="1"/>
        <w:rPr>
          <w:rFonts w:asciiTheme="minorHAnsi" w:hAnsiTheme="minorHAnsi" w:cstheme="minorHAnsi"/>
          <w:b/>
          <w:bCs/>
          <w:color w:val="002060"/>
          <w:u w:val="single"/>
          <w:bdr w:val="none" w:sz="0" w:space="0" w:color="auto" w:frame="1"/>
        </w:rPr>
      </w:pPr>
      <w:bookmarkStart w:id="11" w:name="_Toc112918263"/>
      <w:bookmarkStart w:id="12" w:name="_Toc113545646"/>
      <w:r w:rsidRPr="007A2F66">
        <w:rPr>
          <w:rFonts w:asciiTheme="minorHAnsi" w:hAnsiTheme="minorHAnsi" w:cstheme="minorHAnsi"/>
          <w:b/>
          <w:bCs/>
          <w:color w:val="002060"/>
          <w:u w:val="single"/>
          <w:bdr w:val="none" w:sz="0" w:space="0" w:color="auto" w:frame="1"/>
        </w:rPr>
        <w:t>PSRB Requirements</w:t>
      </w:r>
      <w:bookmarkEnd w:id="11"/>
      <w:bookmarkEnd w:id="12"/>
    </w:p>
    <w:p w14:paraId="0390E151" w14:textId="77777777" w:rsidR="007A2F66" w:rsidRPr="007A2F66" w:rsidRDefault="007A2F66" w:rsidP="007A2F66">
      <w:pPr>
        <w:rPr>
          <w:bdr w:val="none" w:sz="0" w:space="0" w:color="auto" w:frame="1"/>
        </w:rPr>
      </w:pPr>
      <w:r w:rsidRPr="007A2F66">
        <w:rPr>
          <w:bdr w:val="none" w:sz="0" w:space="0" w:color="auto" w:frame="1"/>
        </w:rPr>
        <w:fldChar w:fldCharType="begin"/>
      </w:r>
      <w:r w:rsidRPr="007A2F66">
        <w:rPr>
          <w:bdr w:val="none" w:sz="0" w:space="0" w:color="auto" w:frame="1"/>
        </w:rPr>
        <w:instrText xml:space="preserve"> MERGEFIELD PSRB_Requirements </w:instrText>
      </w:r>
      <w:r w:rsidRPr="007A2F66">
        <w:rPr>
          <w:bdr w:val="none" w:sz="0" w:space="0" w:color="auto" w:frame="1"/>
        </w:rPr>
        <w:fldChar w:fldCharType="end"/>
      </w:r>
    </w:p>
    <w:p w14:paraId="6820988C" w14:textId="77777777" w:rsidR="007A2F66" w:rsidRPr="007A2F66" w:rsidRDefault="007A2F66" w:rsidP="007A2F66">
      <w:pPr>
        <w:rPr>
          <w:bdr w:val="none" w:sz="0" w:space="0" w:color="auto" w:frame="1"/>
        </w:rPr>
      </w:pPr>
      <w:r w:rsidRPr="007A2F66">
        <w:rPr>
          <w:bdr w:val="none" w:sz="0" w:space="0" w:color="auto" w:frame="1"/>
        </w:rPr>
        <w:t xml:space="preserve">This course has been validated and is regulated by the Solicitors Regulation Authority (SRA). Information PSRB requirements can be found here: </w:t>
      </w:r>
      <w:hyperlink r:id="rId31" w:history="1">
        <w:r w:rsidRPr="007A2F66">
          <w:rPr>
            <w:color w:val="0563C1" w:themeColor="hyperlink"/>
            <w:u w:val="single"/>
          </w:rPr>
          <w:t>SRA | Legal Practice Course Information Pack | Solicitors Regulation Authority</w:t>
        </w:r>
      </w:hyperlink>
    </w:p>
    <w:p w14:paraId="3600DD78" w14:textId="77777777" w:rsidR="007A2F66" w:rsidRPr="007A2F66" w:rsidRDefault="007A2F66" w:rsidP="007A2F66">
      <w:pPr>
        <w:rPr>
          <w:bdr w:val="none" w:sz="0" w:space="0" w:color="auto" w:frame="1"/>
        </w:rPr>
      </w:pPr>
      <w:r w:rsidRPr="007A2F66">
        <w:rPr>
          <w:bdr w:val="none" w:sz="0" w:space="0" w:color="auto" w:frame="1"/>
        </w:rPr>
        <w:fldChar w:fldCharType="begin"/>
      </w:r>
      <w:r w:rsidRPr="007A2F66">
        <w:rPr>
          <w:bdr w:val="none" w:sz="0" w:space="0" w:color="auto" w:frame="1"/>
        </w:rPr>
        <w:instrText xml:space="preserve"> MERGEFIELD Pathways </w:instrText>
      </w:r>
      <w:r w:rsidRPr="007A2F66">
        <w:rPr>
          <w:bdr w:val="none" w:sz="0" w:space="0" w:color="auto" w:frame="1"/>
        </w:rPr>
        <w:fldChar w:fldCharType="end"/>
      </w:r>
    </w:p>
    <w:p w14:paraId="71C3282A" w14:textId="77777777" w:rsidR="007A2F66" w:rsidRPr="007A2F66" w:rsidRDefault="007A2F66" w:rsidP="007A2F66">
      <w:pPr>
        <w:spacing w:line="770" w:lineRule="atLeast"/>
        <w:outlineLvl w:val="1"/>
        <w:rPr>
          <w:rFonts w:asciiTheme="minorHAnsi" w:hAnsiTheme="minorHAnsi" w:cstheme="minorHAnsi"/>
          <w:b/>
          <w:bCs/>
          <w:color w:val="002060"/>
          <w:u w:val="single"/>
          <w:bdr w:val="none" w:sz="0" w:space="0" w:color="auto" w:frame="1"/>
        </w:rPr>
      </w:pPr>
      <w:bookmarkStart w:id="13" w:name="_Toc112918265"/>
      <w:bookmarkStart w:id="14" w:name="_Toc113545647"/>
      <w:r w:rsidRPr="007A2F66">
        <w:rPr>
          <w:rFonts w:asciiTheme="minorHAnsi" w:hAnsiTheme="minorHAnsi" w:cstheme="minorHAnsi"/>
          <w:b/>
          <w:bCs/>
          <w:color w:val="002060"/>
          <w:u w:val="single"/>
          <w:bdr w:val="none" w:sz="0" w:space="0" w:color="auto" w:frame="1"/>
        </w:rPr>
        <w:t>Intended Award</w:t>
      </w:r>
      <w:bookmarkEnd w:id="13"/>
      <w:bookmarkEnd w:id="14"/>
    </w:p>
    <w:p w14:paraId="66E8BA0F" w14:textId="77777777" w:rsidR="007A2F66" w:rsidRPr="007A2F66" w:rsidRDefault="007A2F66" w:rsidP="007A2F66">
      <w:pPr>
        <w:rPr>
          <w:bdr w:val="none" w:sz="0" w:space="0" w:color="auto" w:frame="1"/>
        </w:rPr>
      </w:pPr>
      <w:r w:rsidRPr="007A2F66">
        <w:rPr>
          <w:bdr w:val="none" w:sz="0" w:space="0" w:color="auto" w:frame="1"/>
        </w:rPr>
        <w:fldChar w:fldCharType="begin"/>
      </w:r>
      <w:r w:rsidRPr="007A2F66">
        <w:rPr>
          <w:bdr w:val="none" w:sz="0" w:space="0" w:color="auto" w:frame="1"/>
        </w:rPr>
        <w:instrText xml:space="preserve"> MERGEFIELD Intended_Award </w:instrText>
      </w:r>
      <w:r w:rsidRPr="007A2F66">
        <w:rPr>
          <w:bdr w:val="none" w:sz="0" w:space="0" w:color="auto" w:frame="1"/>
        </w:rPr>
        <w:fldChar w:fldCharType="end"/>
      </w:r>
    </w:p>
    <w:p w14:paraId="0936B362" w14:textId="369499CC" w:rsidR="007A2F66" w:rsidRPr="007A2F66" w:rsidRDefault="00BA462D" w:rsidP="007A2F66">
      <w:pPr>
        <w:rPr>
          <w:bdr w:val="none" w:sz="0" w:space="0" w:color="auto" w:frame="1"/>
        </w:rPr>
      </w:pPr>
      <w:r>
        <w:rPr>
          <w:bdr w:val="none" w:sz="0" w:space="0" w:color="auto" w:frame="1"/>
        </w:rPr>
        <w:t xml:space="preserve">LLM in Legal Practice </w:t>
      </w:r>
    </w:p>
    <w:p w14:paraId="128C7997" w14:textId="245BD711" w:rsidR="007A2F66" w:rsidRDefault="007A2F66" w:rsidP="007A2F66">
      <w:pPr>
        <w:spacing w:line="770" w:lineRule="atLeast"/>
        <w:outlineLvl w:val="1"/>
        <w:rPr>
          <w:rFonts w:asciiTheme="minorHAnsi" w:hAnsiTheme="minorHAnsi" w:cstheme="minorHAnsi"/>
          <w:b/>
          <w:bCs/>
          <w:color w:val="002060"/>
          <w:u w:val="single"/>
          <w:bdr w:val="none" w:sz="0" w:space="0" w:color="auto" w:frame="1"/>
        </w:rPr>
      </w:pPr>
      <w:bookmarkStart w:id="15" w:name="_Toc112918266"/>
      <w:bookmarkStart w:id="16" w:name="_Toc113545648"/>
      <w:r w:rsidRPr="00BA462D">
        <w:rPr>
          <w:rFonts w:asciiTheme="minorHAnsi" w:hAnsiTheme="minorHAnsi" w:cstheme="minorHAnsi"/>
          <w:b/>
          <w:bCs/>
          <w:color w:val="002060"/>
          <w:u w:val="single"/>
          <w:bdr w:val="none" w:sz="0" w:space="0" w:color="auto" w:frame="1"/>
        </w:rPr>
        <w:t>Possible Exit Awards</w:t>
      </w:r>
      <w:bookmarkEnd w:id="15"/>
      <w:bookmarkEnd w:id="16"/>
    </w:p>
    <w:p w14:paraId="725670C1" w14:textId="6B0428DF" w:rsidR="00BA462D" w:rsidRPr="00BA462D" w:rsidRDefault="00BA462D" w:rsidP="007A2F66">
      <w:pPr>
        <w:spacing w:line="770" w:lineRule="atLeast"/>
        <w:outlineLvl w:val="1"/>
        <w:rPr>
          <w:rFonts w:asciiTheme="minorHAnsi" w:hAnsiTheme="minorHAnsi" w:cstheme="minorHAnsi"/>
          <w:bCs/>
          <w:color w:val="002060"/>
          <w:bdr w:val="none" w:sz="0" w:space="0" w:color="auto" w:frame="1"/>
        </w:rPr>
      </w:pPr>
      <w:bookmarkStart w:id="17" w:name="_Toc113545649"/>
      <w:r w:rsidRPr="00BA462D">
        <w:rPr>
          <w:rFonts w:asciiTheme="minorHAnsi" w:hAnsiTheme="minorHAnsi" w:cstheme="minorHAnsi"/>
          <w:bCs/>
          <w:color w:val="002060"/>
          <w:bdr w:val="none" w:sz="0" w:space="0" w:color="auto" w:frame="1"/>
        </w:rPr>
        <w:t>Post Graduate Diploma</w:t>
      </w:r>
      <w:bookmarkEnd w:id="17"/>
      <w:r w:rsidRPr="00BA462D">
        <w:rPr>
          <w:rFonts w:asciiTheme="minorHAnsi" w:hAnsiTheme="minorHAnsi" w:cstheme="minorHAnsi"/>
          <w:bCs/>
          <w:color w:val="002060"/>
          <w:bdr w:val="none" w:sz="0" w:space="0" w:color="auto" w:frame="1"/>
        </w:rPr>
        <w:t xml:space="preserve"> </w:t>
      </w:r>
    </w:p>
    <w:p w14:paraId="7DF8009E" w14:textId="77777777" w:rsidR="004A14CA" w:rsidRDefault="004A14CA" w:rsidP="007A2F66">
      <w:pPr>
        <w:rPr>
          <w:bdr w:val="none" w:sz="0" w:space="0" w:color="auto" w:frame="1"/>
        </w:rPr>
      </w:pPr>
    </w:p>
    <w:p w14:paraId="69094CB9" w14:textId="77777777" w:rsidR="004A14CA" w:rsidRDefault="004A14CA" w:rsidP="007A2F66">
      <w:pPr>
        <w:rPr>
          <w:bdr w:val="none" w:sz="0" w:space="0" w:color="auto" w:frame="1"/>
        </w:rPr>
      </w:pPr>
    </w:p>
    <w:p w14:paraId="0B736997" w14:textId="77777777" w:rsidR="004A14CA" w:rsidRDefault="004A14CA" w:rsidP="007A2F66">
      <w:pPr>
        <w:rPr>
          <w:bdr w:val="none" w:sz="0" w:space="0" w:color="auto" w:frame="1"/>
        </w:rPr>
      </w:pPr>
    </w:p>
    <w:p w14:paraId="3FD414AE" w14:textId="77777777" w:rsidR="004A14CA" w:rsidRDefault="004A14CA" w:rsidP="007A2F66">
      <w:pPr>
        <w:rPr>
          <w:bdr w:val="none" w:sz="0" w:space="0" w:color="auto" w:frame="1"/>
        </w:rPr>
      </w:pPr>
    </w:p>
    <w:p w14:paraId="598F0994" w14:textId="77777777" w:rsidR="004A14CA" w:rsidRDefault="004A14CA" w:rsidP="007A2F66">
      <w:pPr>
        <w:rPr>
          <w:bdr w:val="none" w:sz="0" w:space="0" w:color="auto" w:frame="1"/>
        </w:rPr>
      </w:pPr>
    </w:p>
    <w:p w14:paraId="4C4AC2F0" w14:textId="77777777" w:rsidR="004A14CA" w:rsidRDefault="004A14CA" w:rsidP="007A2F66">
      <w:pPr>
        <w:rPr>
          <w:bdr w:val="none" w:sz="0" w:space="0" w:color="auto" w:frame="1"/>
        </w:rPr>
      </w:pPr>
    </w:p>
    <w:p w14:paraId="2768DBDF" w14:textId="5F6F4F86" w:rsidR="007A2F66" w:rsidRDefault="007A2F66" w:rsidP="007A2F66">
      <w:pPr>
        <w:rPr>
          <w:bdr w:val="none" w:sz="0" w:space="0" w:color="auto" w:frame="1"/>
        </w:rPr>
      </w:pPr>
      <w:r w:rsidRPr="007A2F66">
        <w:rPr>
          <w:bdr w:val="none" w:sz="0" w:space="0" w:color="auto" w:frame="1"/>
        </w:rPr>
        <w:fldChar w:fldCharType="begin"/>
      </w:r>
      <w:r w:rsidRPr="007A2F66">
        <w:rPr>
          <w:bdr w:val="none" w:sz="0" w:space="0" w:color="auto" w:frame="1"/>
        </w:rPr>
        <w:instrText xml:space="preserve"> MERGEFIELD Possible_Exit_Awards </w:instrText>
      </w:r>
      <w:r w:rsidRPr="007A2F66">
        <w:rPr>
          <w:bdr w:val="none" w:sz="0" w:space="0" w:color="auto" w:frame="1"/>
        </w:rPr>
        <w:fldChar w:fldCharType="end"/>
      </w:r>
    </w:p>
    <w:p w14:paraId="72A9EF3A" w14:textId="3F3FC70D" w:rsidR="007A2F66" w:rsidRPr="00F47A2B" w:rsidRDefault="007A2F66" w:rsidP="007A2F66">
      <w:pPr>
        <w:pStyle w:val="Heading1"/>
        <w:rPr>
          <w:rStyle w:val="Heading2Char"/>
          <w:rFonts w:eastAsiaTheme="majorEastAsia" w:cstheme="majorBidi"/>
          <w:b/>
          <w:bCs w:val="0"/>
          <w:color w:val="2F5496" w:themeColor="accent1" w:themeShade="BF"/>
          <w:sz w:val="60"/>
          <w:szCs w:val="32"/>
          <w:bdr w:val="none" w:sz="0" w:space="0" w:color="auto"/>
          <w:lang w:eastAsia="en-US"/>
        </w:rPr>
      </w:pPr>
      <w:bookmarkStart w:id="18" w:name="_Toc113545650"/>
      <w:r w:rsidRPr="00F47A2B">
        <w:rPr>
          <w:u w:val="single"/>
        </w:rPr>
        <w:lastRenderedPageBreak/>
        <w:t>P</w:t>
      </w:r>
      <w:r w:rsidRPr="00F47A2B">
        <w:rPr>
          <w:rStyle w:val="Heading2Char"/>
          <w:rFonts w:eastAsiaTheme="majorEastAsia" w:cstheme="majorBidi"/>
          <w:b/>
          <w:bCs w:val="0"/>
          <w:color w:val="2F5496" w:themeColor="accent1" w:themeShade="BF"/>
          <w:sz w:val="60"/>
          <w:szCs w:val="32"/>
          <w:bdr w:val="none" w:sz="0" w:space="0" w:color="auto"/>
          <w:lang w:eastAsia="en-US"/>
        </w:rPr>
        <w:t>rogramme structure</w:t>
      </w:r>
      <w:bookmarkEnd w:id="18"/>
    </w:p>
    <w:p w14:paraId="0CC40A01" w14:textId="57C07864" w:rsidR="007A2F66" w:rsidRDefault="007A2F66" w:rsidP="007A2F66">
      <w:pPr>
        <w:rPr>
          <w:rFonts w:eastAsiaTheme="majorEastAsia"/>
          <w:lang w:eastAsia="en-US"/>
        </w:rPr>
      </w:pPr>
    </w:p>
    <w:p w14:paraId="2072B608" w14:textId="77777777" w:rsidR="007A2F66" w:rsidRPr="002F2F94" w:rsidRDefault="007A2F66" w:rsidP="007A2F66">
      <w:pPr>
        <w:pStyle w:val="Heading2"/>
      </w:pPr>
      <w:bookmarkStart w:id="19" w:name="_Toc44520968"/>
      <w:bookmarkStart w:id="20" w:name="_Toc113545651"/>
      <w:bookmarkEnd w:id="9"/>
      <w:r w:rsidRPr="002F2F94">
        <w:t>Annual Programme 2022/202</w:t>
      </w:r>
      <w:bookmarkEnd w:id="19"/>
      <w:r w:rsidRPr="002F2F94">
        <w:t>3</w:t>
      </w:r>
      <w:bookmarkEnd w:id="20"/>
    </w:p>
    <w:p w14:paraId="6BBE09B3" w14:textId="77777777" w:rsidR="007A2F66" w:rsidRPr="00A4311E" w:rsidRDefault="007A2F66" w:rsidP="007A2F66">
      <w:pPr>
        <w:rPr>
          <w:rFonts w:ascii="Arial" w:hAnsi="Arial"/>
          <w:b/>
          <w:u w:val="single"/>
        </w:rPr>
      </w:pPr>
    </w:p>
    <w:p w14:paraId="74870C17" w14:textId="77777777" w:rsidR="007A2F66" w:rsidRPr="00A4311E" w:rsidRDefault="007A2F66" w:rsidP="007A2F66">
      <w:pPr>
        <w:rPr>
          <w:rFonts w:ascii="Arial" w:hAnsi="Arial"/>
          <w:b/>
        </w:rPr>
      </w:pPr>
      <w:r w:rsidRPr="00A4311E">
        <w:rPr>
          <w:rFonts w:ascii="Arial" w:hAnsi="Arial"/>
          <w:b/>
          <w:u w:val="single"/>
        </w:rPr>
        <w:t>Term 1</w:t>
      </w:r>
    </w:p>
    <w:p w14:paraId="7BE7B621" w14:textId="77777777" w:rsidR="007A2F66" w:rsidRPr="00A4311E" w:rsidRDefault="007A2F66" w:rsidP="007A2F66">
      <w:pPr>
        <w:rPr>
          <w:rFonts w:ascii="Arial" w:hAnsi="Arial"/>
        </w:rPr>
      </w:pPr>
    </w:p>
    <w:p w14:paraId="0342FFDC" w14:textId="6E9CA7C9" w:rsidR="007A2F66" w:rsidRPr="00A4311E" w:rsidRDefault="007A2F66" w:rsidP="007A2F66">
      <w:pPr>
        <w:pStyle w:val="Footer"/>
        <w:tabs>
          <w:tab w:val="clear" w:pos="4513"/>
          <w:tab w:val="left" w:pos="2160"/>
          <w:tab w:val="left" w:pos="4500"/>
          <w:tab w:val="left" w:pos="5670"/>
          <w:tab w:val="left" w:pos="6096"/>
        </w:tabs>
        <w:rPr>
          <w:rFonts w:ascii="Arial" w:hAnsi="Arial"/>
        </w:rPr>
      </w:pPr>
      <w:r w:rsidRPr="00A4311E">
        <w:rPr>
          <w:rFonts w:ascii="Arial" w:hAnsi="Arial"/>
        </w:rPr>
        <w:t>Teaching Week 1</w:t>
      </w:r>
      <w:r w:rsidRPr="00A4311E">
        <w:rPr>
          <w:rFonts w:ascii="Arial" w:hAnsi="Arial"/>
        </w:rPr>
        <w:tab/>
        <w:t>w/c 12 September</w:t>
      </w:r>
      <w:r w:rsidRPr="00A4311E">
        <w:rPr>
          <w:rFonts w:ascii="Arial" w:hAnsi="Arial"/>
        </w:rPr>
        <w:tab/>
      </w:r>
      <w:r>
        <w:rPr>
          <w:rFonts w:ascii="Arial" w:hAnsi="Arial"/>
        </w:rPr>
        <w:t xml:space="preserve">    </w:t>
      </w:r>
      <w:r w:rsidRPr="00A4311E">
        <w:rPr>
          <w:rFonts w:ascii="Arial" w:hAnsi="Arial"/>
          <w:b/>
        </w:rPr>
        <w:t>Foundation Course</w:t>
      </w:r>
      <w:r w:rsidRPr="00A4311E">
        <w:rPr>
          <w:rFonts w:ascii="Arial" w:hAnsi="Arial"/>
          <w:b/>
        </w:rPr>
        <w:tab/>
      </w:r>
    </w:p>
    <w:p w14:paraId="3C5E55BE" w14:textId="5FFDC8F7" w:rsidR="007A2F66" w:rsidRPr="00A4311E" w:rsidRDefault="007A2F66" w:rsidP="007A2F66">
      <w:pPr>
        <w:pStyle w:val="Footer"/>
        <w:tabs>
          <w:tab w:val="clear" w:pos="4513"/>
          <w:tab w:val="left" w:pos="2160"/>
          <w:tab w:val="left" w:pos="4500"/>
          <w:tab w:val="left" w:pos="5670"/>
          <w:tab w:val="left" w:pos="6096"/>
        </w:tabs>
        <w:rPr>
          <w:rFonts w:ascii="Arial" w:hAnsi="Arial"/>
          <w:b/>
        </w:rPr>
      </w:pPr>
      <w:r w:rsidRPr="00A4311E">
        <w:rPr>
          <w:rFonts w:ascii="Arial" w:hAnsi="Arial"/>
        </w:rPr>
        <w:t>Teaching Week 2</w:t>
      </w:r>
      <w:r w:rsidRPr="00A4311E">
        <w:rPr>
          <w:rFonts w:ascii="Arial" w:hAnsi="Arial"/>
        </w:rPr>
        <w:tab/>
        <w:t>w/c 19 September</w:t>
      </w:r>
      <w:r w:rsidRPr="00A4311E">
        <w:rPr>
          <w:rFonts w:ascii="Arial" w:hAnsi="Arial"/>
        </w:rPr>
        <w:tab/>
      </w:r>
      <w:r>
        <w:rPr>
          <w:rFonts w:ascii="Arial" w:hAnsi="Arial"/>
        </w:rPr>
        <w:t xml:space="preserve">    </w:t>
      </w:r>
      <w:r w:rsidRPr="00A4311E">
        <w:rPr>
          <w:rFonts w:ascii="Arial" w:hAnsi="Arial"/>
          <w:b/>
        </w:rPr>
        <w:t>Foundation Course</w:t>
      </w:r>
    </w:p>
    <w:p w14:paraId="0A0C240F" w14:textId="77777777" w:rsidR="007A2F66" w:rsidRPr="00A4311E" w:rsidRDefault="007A2F66" w:rsidP="007A2F66">
      <w:pPr>
        <w:pStyle w:val="Footer"/>
        <w:tabs>
          <w:tab w:val="clear" w:pos="4513"/>
          <w:tab w:val="left" w:pos="2160"/>
          <w:tab w:val="left" w:pos="4500"/>
          <w:tab w:val="left" w:pos="5670"/>
          <w:tab w:val="left" w:pos="6096"/>
        </w:tabs>
        <w:rPr>
          <w:rFonts w:ascii="Arial" w:hAnsi="Arial"/>
        </w:rPr>
      </w:pPr>
      <w:r w:rsidRPr="00A4311E">
        <w:rPr>
          <w:rFonts w:ascii="Arial" w:hAnsi="Arial"/>
          <w:b/>
        </w:rPr>
        <w:tab/>
      </w:r>
    </w:p>
    <w:p w14:paraId="0ED00940" w14:textId="77777777" w:rsidR="007A2F66" w:rsidRPr="00A4311E" w:rsidRDefault="007A2F66" w:rsidP="007A2F66">
      <w:pPr>
        <w:tabs>
          <w:tab w:val="left" w:pos="2160"/>
          <w:tab w:val="left" w:pos="4500"/>
          <w:tab w:val="left" w:pos="5670"/>
          <w:tab w:val="left" w:pos="6096"/>
        </w:tabs>
        <w:rPr>
          <w:rFonts w:ascii="Arial" w:hAnsi="Arial"/>
        </w:rPr>
      </w:pPr>
      <w:r w:rsidRPr="00A4311E">
        <w:rPr>
          <w:rFonts w:ascii="Arial" w:hAnsi="Arial"/>
        </w:rPr>
        <w:t>Teaching Week 3</w:t>
      </w:r>
      <w:r w:rsidRPr="00A4311E">
        <w:rPr>
          <w:rFonts w:ascii="Arial" w:hAnsi="Arial"/>
        </w:rPr>
        <w:tab/>
        <w:t>w/c 26 September</w:t>
      </w:r>
      <w:r w:rsidRPr="00A4311E">
        <w:rPr>
          <w:rFonts w:ascii="Arial" w:hAnsi="Arial"/>
        </w:rPr>
        <w:tab/>
        <w:t>Stage 1:  Normal Programme</w:t>
      </w:r>
    </w:p>
    <w:p w14:paraId="5DFF9FC2" w14:textId="459E192C" w:rsidR="007A2F66" w:rsidRPr="00A4311E" w:rsidRDefault="007A2F66" w:rsidP="007A2F66">
      <w:pPr>
        <w:tabs>
          <w:tab w:val="left" w:pos="2160"/>
          <w:tab w:val="left" w:pos="4500"/>
          <w:tab w:val="left" w:pos="5670"/>
          <w:tab w:val="left" w:pos="6096"/>
        </w:tabs>
        <w:rPr>
          <w:rFonts w:ascii="Arial" w:hAnsi="Arial"/>
        </w:rPr>
      </w:pPr>
      <w:r w:rsidRPr="00A4311E">
        <w:rPr>
          <w:rFonts w:ascii="Arial" w:hAnsi="Arial"/>
        </w:rPr>
        <w:t>Teaching Week 4</w:t>
      </w:r>
      <w:r w:rsidRPr="00A4311E">
        <w:rPr>
          <w:rFonts w:ascii="Arial" w:hAnsi="Arial"/>
        </w:rPr>
        <w:tab/>
        <w:t>w/c 3  October</w:t>
      </w:r>
      <w:r w:rsidRPr="00A4311E">
        <w:rPr>
          <w:rFonts w:ascii="Arial" w:hAnsi="Arial"/>
        </w:rPr>
        <w:tab/>
      </w:r>
      <w:r>
        <w:rPr>
          <w:rFonts w:ascii="Arial" w:hAnsi="Arial"/>
        </w:rPr>
        <w:t xml:space="preserve">         </w:t>
      </w:r>
      <w:r w:rsidRPr="00A4311E">
        <w:rPr>
          <w:rFonts w:ascii="Arial" w:hAnsi="Arial"/>
        </w:rPr>
        <w:t>Stage 1:  Normal Programme</w:t>
      </w:r>
    </w:p>
    <w:p w14:paraId="32A0C891" w14:textId="72A567E3" w:rsidR="007A2F66" w:rsidRPr="00A4311E" w:rsidRDefault="007A2F66" w:rsidP="007A2F66">
      <w:pPr>
        <w:tabs>
          <w:tab w:val="left" w:pos="2160"/>
          <w:tab w:val="left" w:pos="4500"/>
          <w:tab w:val="left" w:pos="5670"/>
          <w:tab w:val="left" w:pos="6096"/>
        </w:tabs>
        <w:rPr>
          <w:rFonts w:ascii="Arial" w:hAnsi="Arial"/>
          <w:i/>
        </w:rPr>
      </w:pPr>
      <w:r w:rsidRPr="00A4311E">
        <w:rPr>
          <w:rFonts w:ascii="Arial" w:hAnsi="Arial"/>
        </w:rPr>
        <w:t>Teaching Week 5</w:t>
      </w:r>
      <w:r w:rsidRPr="00A4311E">
        <w:rPr>
          <w:rFonts w:ascii="Arial" w:hAnsi="Arial"/>
        </w:rPr>
        <w:tab/>
        <w:t>w/c 10 October</w:t>
      </w:r>
      <w:r w:rsidRPr="00A4311E">
        <w:rPr>
          <w:rFonts w:ascii="Arial" w:hAnsi="Arial"/>
        </w:rPr>
        <w:tab/>
      </w:r>
      <w:r>
        <w:rPr>
          <w:rFonts w:ascii="Arial" w:hAnsi="Arial"/>
        </w:rPr>
        <w:t xml:space="preserve">         </w:t>
      </w:r>
      <w:r w:rsidRPr="00A4311E">
        <w:rPr>
          <w:rFonts w:ascii="Arial" w:hAnsi="Arial"/>
        </w:rPr>
        <w:t>Stage 1:  Normal Programme</w:t>
      </w:r>
    </w:p>
    <w:p w14:paraId="5D3B3C83" w14:textId="402AD0EE" w:rsidR="007A2F66" w:rsidRPr="00A4311E" w:rsidRDefault="007A2F66" w:rsidP="007A2F66">
      <w:pPr>
        <w:pStyle w:val="Footer"/>
        <w:tabs>
          <w:tab w:val="clear" w:pos="4513"/>
          <w:tab w:val="left" w:pos="2160"/>
          <w:tab w:val="left" w:pos="4500"/>
        </w:tabs>
        <w:rPr>
          <w:rFonts w:ascii="Arial" w:hAnsi="Arial"/>
        </w:rPr>
      </w:pPr>
      <w:r w:rsidRPr="00A4311E">
        <w:rPr>
          <w:rFonts w:ascii="Arial" w:hAnsi="Arial"/>
        </w:rPr>
        <w:t>Teaching Week 6</w:t>
      </w:r>
      <w:r w:rsidRPr="00A4311E">
        <w:rPr>
          <w:rFonts w:ascii="Arial" w:hAnsi="Arial"/>
        </w:rPr>
        <w:tab/>
        <w:t>w/c 17 October</w:t>
      </w:r>
      <w:r w:rsidRPr="00A4311E">
        <w:rPr>
          <w:rFonts w:ascii="Arial" w:hAnsi="Arial"/>
        </w:rPr>
        <w:tab/>
      </w:r>
      <w:r>
        <w:rPr>
          <w:rFonts w:ascii="Arial" w:hAnsi="Arial"/>
        </w:rPr>
        <w:t xml:space="preserve">          </w:t>
      </w:r>
      <w:r w:rsidRPr="00A4311E">
        <w:rPr>
          <w:rFonts w:ascii="Arial" w:hAnsi="Arial"/>
        </w:rPr>
        <w:t>Stage 1:  Normal Programme</w:t>
      </w:r>
    </w:p>
    <w:p w14:paraId="448D65A0" w14:textId="5D38773D" w:rsidR="007A2F66" w:rsidRPr="00A4311E" w:rsidRDefault="007A2F66" w:rsidP="007A2F66">
      <w:pPr>
        <w:pStyle w:val="Footer"/>
        <w:tabs>
          <w:tab w:val="clear" w:pos="4513"/>
          <w:tab w:val="left" w:pos="2160"/>
          <w:tab w:val="left" w:pos="4500"/>
        </w:tabs>
        <w:rPr>
          <w:rFonts w:ascii="Arial" w:hAnsi="Arial"/>
        </w:rPr>
      </w:pPr>
      <w:r w:rsidRPr="00A4311E">
        <w:rPr>
          <w:rFonts w:ascii="Arial" w:hAnsi="Arial"/>
        </w:rPr>
        <w:t>Teaching Week 7</w:t>
      </w:r>
      <w:r w:rsidRPr="00A4311E">
        <w:rPr>
          <w:rFonts w:ascii="Arial" w:hAnsi="Arial"/>
        </w:rPr>
        <w:tab/>
        <w:t>w/c 24 October          Stage 1:  Normal Programme</w:t>
      </w:r>
    </w:p>
    <w:p w14:paraId="7F808483" w14:textId="495C8F1A" w:rsidR="007A2F66" w:rsidRPr="00A4311E" w:rsidRDefault="007A2F66" w:rsidP="007A2F66">
      <w:pPr>
        <w:pStyle w:val="Footer"/>
        <w:tabs>
          <w:tab w:val="clear" w:pos="4513"/>
          <w:tab w:val="left" w:pos="2160"/>
          <w:tab w:val="left" w:pos="4500"/>
        </w:tabs>
        <w:rPr>
          <w:rFonts w:ascii="Arial" w:hAnsi="Arial"/>
        </w:rPr>
      </w:pPr>
      <w:r w:rsidRPr="00A4311E">
        <w:rPr>
          <w:rFonts w:ascii="Arial" w:hAnsi="Arial"/>
        </w:rPr>
        <w:t>Teaching Week 8</w:t>
      </w:r>
      <w:r w:rsidRPr="00A4311E">
        <w:rPr>
          <w:rFonts w:ascii="Arial" w:hAnsi="Arial"/>
        </w:rPr>
        <w:tab/>
        <w:t>w/c 31 October</w:t>
      </w:r>
      <w:r w:rsidRPr="00A4311E">
        <w:rPr>
          <w:rFonts w:ascii="Arial" w:hAnsi="Arial"/>
        </w:rPr>
        <w:tab/>
      </w:r>
      <w:r>
        <w:rPr>
          <w:rFonts w:ascii="Arial" w:hAnsi="Arial"/>
        </w:rPr>
        <w:t xml:space="preserve">          </w:t>
      </w:r>
      <w:r w:rsidRPr="00A4311E">
        <w:rPr>
          <w:rFonts w:ascii="Arial" w:hAnsi="Arial"/>
        </w:rPr>
        <w:t>Stage 1:  Normal Programme</w:t>
      </w:r>
    </w:p>
    <w:p w14:paraId="00688A2F" w14:textId="77777777" w:rsidR="007A2F66" w:rsidRPr="00A4311E" w:rsidRDefault="007A2F66" w:rsidP="007A2F66">
      <w:pPr>
        <w:pStyle w:val="Footer"/>
        <w:tabs>
          <w:tab w:val="clear" w:pos="4513"/>
          <w:tab w:val="left" w:pos="2160"/>
          <w:tab w:val="left" w:pos="4500"/>
        </w:tabs>
        <w:rPr>
          <w:rFonts w:ascii="Arial" w:hAnsi="Arial"/>
        </w:rPr>
      </w:pPr>
    </w:p>
    <w:p w14:paraId="4589D277" w14:textId="44A63619" w:rsidR="007A2F66" w:rsidRPr="00A4311E" w:rsidRDefault="007A2F66" w:rsidP="007A2F66">
      <w:pPr>
        <w:pStyle w:val="Footer"/>
        <w:tabs>
          <w:tab w:val="clear" w:pos="4513"/>
          <w:tab w:val="left" w:pos="2160"/>
          <w:tab w:val="left" w:pos="4500"/>
        </w:tabs>
        <w:rPr>
          <w:rFonts w:ascii="Arial" w:hAnsi="Arial"/>
          <w:b/>
        </w:rPr>
      </w:pPr>
      <w:r w:rsidRPr="00A4311E">
        <w:rPr>
          <w:rFonts w:ascii="Arial" w:hAnsi="Arial"/>
        </w:rPr>
        <w:t>Teaching Week 9</w:t>
      </w:r>
      <w:r w:rsidRPr="00A4311E">
        <w:rPr>
          <w:rFonts w:ascii="Arial" w:hAnsi="Arial"/>
        </w:rPr>
        <w:tab/>
        <w:t>w/c 7   November</w:t>
      </w:r>
      <w:r w:rsidRPr="00A4311E">
        <w:rPr>
          <w:rFonts w:ascii="Arial" w:hAnsi="Arial"/>
        </w:rPr>
        <w:tab/>
      </w:r>
      <w:r>
        <w:rPr>
          <w:rFonts w:ascii="Arial" w:hAnsi="Arial"/>
        </w:rPr>
        <w:t xml:space="preserve">       </w:t>
      </w:r>
      <w:r w:rsidRPr="00A4311E">
        <w:rPr>
          <w:rFonts w:ascii="Arial" w:hAnsi="Arial"/>
          <w:b/>
        </w:rPr>
        <w:t>Research Week/Consolidation</w:t>
      </w:r>
    </w:p>
    <w:p w14:paraId="535BEB35" w14:textId="77777777" w:rsidR="007A2F66" w:rsidRPr="00A4311E" w:rsidRDefault="007A2F66" w:rsidP="007A2F66">
      <w:pPr>
        <w:pStyle w:val="Footer"/>
        <w:tabs>
          <w:tab w:val="clear" w:pos="4513"/>
          <w:tab w:val="left" w:pos="2160"/>
          <w:tab w:val="left" w:pos="4500"/>
        </w:tabs>
        <w:rPr>
          <w:rFonts w:ascii="Arial" w:hAnsi="Arial"/>
        </w:rPr>
      </w:pPr>
    </w:p>
    <w:p w14:paraId="085B3F87" w14:textId="77777777" w:rsidR="007A2F66" w:rsidRPr="00A4311E" w:rsidRDefault="007A2F66" w:rsidP="007A2F66">
      <w:pPr>
        <w:tabs>
          <w:tab w:val="left" w:pos="2160"/>
          <w:tab w:val="left" w:pos="4500"/>
          <w:tab w:val="left" w:pos="6663"/>
        </w:tabs>
        <w:rPr>
          <w:rFonts w:ascii="Arial" w:hAnsi="Arial"/>
          <w:b/>
        </w:rPr>
      </w:pPr>
      <w:r w:rsidRPr="00A4311E">
        <w:rPr>
          <w:rFonts w:ascii="Arial" w:hAnsi="Arial"/>
        </w:rPr>
        <w:t>Teaching Week 10</w:t>
      </w:r>
      <w:r w:rsidRPr="00A4311E">
        <w:rPr>
          <w:rFonts w:ascii="Arial" w:hAnsi="Arial"/>
        </w:rPr>
        <w:tab/>
        <w:t>w/c 14 November</w:t>
      </w:r>
      <w:r w:rsidRPr="00A4311E">
        <w:rPr>
          <w:rFonts w:ascii="Arial" w:hAnsi="Arial"/>
        </w:rPr>
        <w:tab/>
        <w:t xml:space="preserve">Stage 1:  Normal Programme </w:t>
      </w:r>
    </w:p>
    <w:p w14:paraId="2FA0C768" w14:textId="77777777" w:rsidR="007A2F66" w:rsidRPr="002F2F94" w:rsidRDefault="007A2F66" w:rsidP="007A2F66">
      <w:pPr>
        <w:tabs>
          <w:tab w:val="left" w:pos="2160"/>
          <w:tab w:val="left" w:pos="4500"/>
        </w:tabs>
        <w:rPr>
          <w:rFonts w:ascii="Arial" w:hAnsi="Arial"/>
          <w:b/>
          <w:sz w:val="24"/>
          <w:szCs w:val="24"/>
        </w:rPr>
      </w:pPr>
      <w:r w:rsidRPr="00A4311E">
        <w:rPr>
          <w:rFonts w:ascii="Arial" w:hAnsi="Arial"/>
        </w:rPr>
        <w:tab/>
      </w:r>
      <w:r w:rsidRPr="00A4311E">
        <w:rPr>
          <w:rFonts w:ascii="Arial" w:hAnsi="Arial"/>
        </w:rPr>
        <w:tab/>
      </w:r>
      <w:r w:rsidRPr="002F2F94">
        <w:rPr>
          <w:rFonts w:ascii="Arial" w:hAnsi="Arial"/>
          <w:b/>
          <w:sz w:val="24"/>
          <w:szCs w:val="24"/>
        </w:rPr>
        <w:t>(including Wills and Administration</w:t>
      </w:r>
    </w:p>
    <w:p w14:paraId="460E9E72" w14:textId="37762BC2" w:rsidR="007A2F66" w:rsidRDefault="007A2F66" w:rsidP="007A2F66">
      <w:pPr>
        <w:tabs>
          <w:tab w:val="left" w:pos="2160"/>
          <w:tab w:val="left" w:pos="4500"/>
        </w:tabs>
        <w:ind w:left="4500"/>
        <w:rPr>
          <w:rFonts w:ascii="Arial" w:hAnsi="Arial"/>
          <w:b/>
          <w:sz w:val="24"/>
          <w:szCs w:val="24"/>
        </w:rPr>
      </w:pPr>
      <w:r w:rsidRPr="002F2F94">
        <w:rPr>
          <w:rFonts w:ascii="Arial" w:hAnsi="Arial"/>
          <w:b/>
          <w:sz w:val="24"/>
          <w:szCs w:val="24"/>
        </w:rPr>
        <w:t>of Estates Examination on 18 November)</w:t>
      </w:r>
    </w:p>
    <w:p w14:paraId="4B7980AD" w14:textId="77777777" w:rsidR="007A2F66" w:rsidRPr="002F2F94" w:rsidRDefault="007A2F66" w:rsidP="007A2F66">
      <w:pPr>
        <w:tabs>
          <w:tab w:val="left" w:pos="2160"/>
          <w:tab w:val="left" w:pos="4500"/>
        </w:tabs>
        <w:ind w:left="4500"/>
        <w:rPr>
          <w:rFonts w:ascii="Arial" w:hAnsi="Arial"/>
          <w:sz w:val="24"/>
          <w:szCs w:val="24"/>
        </w:rPr>
      </w:pPr>
    </w:p>
    <w:p w14:paraId="39E16810" w14:textId="77777777" w:rsidR="007A2F66" w:rsidRPr="00A4311E" w:rsidRDefault="007A2F66" w:rsidP="007A2F66">
      <w:pPr>
        <w:tabs>
          <w:tab w:val="left" w:pos="2160"/>
          <w:tab w:val="left" w:pos="4500"/>
        </w:tabs>
        <w:rPr>
          <w:rFonts w:ascii="Arial" w:hAnsi="Arial"/>
          <w:i/>
        </w:rPr>
      </w:pPr>
      <w:r w:rsidRPr="00A4311E">
        <w:rPr>
          <w:rFonts w:ascii="Arial" w:hAnsi="Arial"/>
        </w:rPr>
        <w:t>Teaching Week 11</w:t>
      </w:r>
      <w:r w:rsidRPr="00A4311E">
        <w:rPr>
          <w:rFonts w:ascii="Arial" w:hAnsi="Arial"/>
        </w:rPr>
        <w:tab/>
        <w:t xml:space="preserve">w/c 21 November </w:t>
      </w:r>
      <w:r w:rsidRPr="00A4311E">
        <w:rPr>
          <w:rFonts w:ascii="Arial" w:hAnsi="Arial"/>
        </w:rPr>
        <w:tab/>
        <w:t xml:space="preserve">Stage 1:  Normal Programme </w:t>
      </w:r>
      <w:r w:rsidRPr="00A4311E">
        <w:rPr>
          <w:rFonts w:ascii="Arial" w:hAnsi="Arial"/>
          <w:b/>
        </w:rPr>
        <w:t xml:space="preserve">                                                     </w:t>
      </w:r>
    </w:p>
    <w:p w14:paraId="1761EFD4" w14:textId="77777777" w:rsidR="007A2F66" w:rsidRPr="00A4311E" w:rsidRDefault="007A2F66" w:rsidP="007A2F66">
      <w:pPr>
        <w:tabs>
          <w:tab w:val="left" w:pos="2160"/>
          <w:tab w:val="left" w:pos="4500"/>
          <w:tab w:val="left" w:pos="6663"/>
        </w:tabs>
        <w:rPr>
          <w:rFonts w:ascii="Arial" w:hAnsi="Arial"/>
        </w:rPr>
      </w:pPr>
      <w:r w:rsidRPr="00A4311E">
        <w:rPr>
          <w:rFonts w:ascii="Arial" w:hAnsi="Arial"/>
        </w:rPr>
        <w:t>Teaching Week 12</w:t>
      </w:r>
      <w:r w:rsidRPr="00A4311E">
        <w:rPr>
          <w:rFonts w:ascii="Arial" w:hAnsi="Arial"/>
        </w:rPr>
        <w:tab/>
        <w:t xml:space="preserve">w/c 28 November </w:t>
      </w:r>
      <w:r w:rsidRPr="00A4311E">
        <w:rPr>
          <w:rFonts w:ascii="Arial" w:hAnsi="Arial"/>
        </w:rPr>
        <w:tab/>
        <w:t xml:space="preserve">Stage 1:  Normal Programme </w:t>
      </w:r>
    </w:p>
    <w:p w14:paraId="233A4C78" w14:textId="0F4A4677" w:rsidR="007A2F66" w:rsidRDefault="007A2F66" w:rsidP="007A2F66">
      <w:pPr>
        <w:tabs>
          <w:tab w:val="left" w:pos="2160"/>
          <w:tab w:val="left" w:pos="4500"/>
          <w:tab w:val="left" w:pos="6663"/>
        </w:tabs>
        <w:ind w:left="4500"/>
        <w:rPr>
          <w:rFonts w:ascii="Arial" w:hAnsi="Arial"/>
          <w:b/>
          <w:sz w:val="24"/>
          <w:szCs w:val="24"/>
        </w:rPr>
      </w:pPr>
      <w:r w:rsidRPr="002F2F94">
        <w:rPr>
          <w:rFonts w:ascii="Arial" w:hAnsi="Arial"/>
          <w:b/>
          <w:sz w:val="24"/>
          <w:szCs w:val="24"/>
        </w:rPr>
        <w:t xml:space="preserve">(including Solicitors Accounts Examination on 2 December)  </w:t>
      </w:r>
    </w:p>
    <w:p w14:paraId="2F7E0000" w14:textId="77777777" w:rsidR="007A2F66" w:rsidRPr="002F2F94" w:rsidRDefault="007A2F66" w:rsidP="007A2F66">
      <w:pPr>
        <w:tabs>
          <w:tab w:val="left" w:pos="2160"/>
          <w:tab w:val="left" w:pos="4500"/>
          <w:tab w:val="left" w:pos="6663"/>
        </w:tabs>
        <w:ind w:left="4500"/>
        <w:rPr>
          <w:rFonts w:ascii="Arial" w:hAnsi="Arial"/>
          <w:sz w:val="24"/>
          <w:szCs w:val="24"/>
        </w:rPr>
      </w:pPr>
    </w:p>
    <w:p w14:paraId="0E9450C4" w14:textId="77777777" w:rsidR="007A2F66" w:rsidRPr="00A4311E" w:rsidRDefault="007A2F66" w:rsidP="007A2F66">
      <w:pPr>
        <w:tabs>
          <w:tab w:val="left" w:pos="2160"/>
          <w:tab w:val="left" w:pos="4500"/>
          <w:tab w:val="left" w:pos="6663"/>
        </w:tabs>
        <w:rPr>
          <w:rFonts w:ascii="Arial" w:hAnsi="Arial"/>
        </w:rPr>
      </w:pPr>
      <w:r w:rsidRPr="00A4311E">
        <w:rPr>
          <w:rFonts w:ascii="Arial" w:hAnsi="Arial"/>
        </w:rPr>
        <w:lastRenderedPageBreak/>
        <w:t>Teaching Week 13</w:t>
      </w:r>
      <w:r w:rsidRPr="00A4311E">
        <w:rPr>
          <w:rFonts w:ascii="Arial" w:hAnsi="Arial"/>
        </w:rPr>
        <w:tab/>
        <w:t>w/c 5   December</w:t>
      </w:r>
      <w:r w:rsidRPr="00A4311E">
        <w:rPr>
          <w:rFonts w:ascii="Arial" w:hAnsi="Arial"/>
        </w:rPr>
        <w:tab/>
        <w:t>Stage 1:  Normal Programme</w:t>
      </w:r>
    </w:p>
    <w:p w14:paraId="6AEB3961" w14:textId="77777777" w:rsidR="007A2F66" w:rsidRPr="00A4311E" w:rsidRDefault="007A2F66" w:rsidP="007A2F66">
      <w:pPr>
        <w:tabs>
          <w:tab w:val="left" w:pos="2160"/>
          <w:tab w:val="left" w:pos="4500"/>
          <w:tab w:val="left" w:pos="6663"/>
        </w:tabs>
        <w:rPr>
          <w:rFonts w:ascii="Arial" w:hAnsi="Arial"/>
          <w:i/>
        </w:rPr>
      </w:pPr>
    </w:p>
    <w:p w14:paraId="5D0537B2" w14:textId="77777777" w:rsidR="007A2F66" w:rsidRPr="00A4311E" w:rsidRDefault="007A2F66" w:rsidP="007A2F66">
      <w:pPr>
        <w:tabs>
          <w:tab w:val="left" w:pos="2160"/>
          <w:tab w:val="left" w:pos="4500"/>
        </w:tabs>
        <w:ind w:left="2160" w:hanging="2160"/>
        <w:rPr>
          <w:rFonts w:ascii="Arial" w:hAnsi="Arial"/>
        </w:rPr>
      </w:pPr>
      <w:r w:rsidRPr="00A4311E">
        <w:rPr>
          <w:rFonts w:ascii="Arial" w:hAnsi="Arial"/>
        </w:rPr>
        <w:t>Teaching Week 14</w:t>
      </w:r>
      <w:r w:rsidRPr="00A4311E">
        <w:rPr>
          <w:rFonts w:ascii="Arial" w:hAnsi="Arial"/>
        </w:rPr>
        <w:tab/>
        <w:t>w/c 12 December</w:t>
      </w:r>
      <w:r w:rsidRPr="00A4311E">
        <w:rPr>
          <w:rFonts w:ascii="Arial" w:hAnsi="Arial"/>
        </w:rPr>
        <w:tab/>
      </w:r>
      <w:r w:rsidRPr="00A4311E">
        <w:rPr>
          <w:rFonts w:ascii="Arial" w:hAnsi="Arial"/>
          <w:b/>
        </w:rPr>
        <w:t>Mock Examinations</w:t>
      </w:r>
    </w:p>
    <w:p w14:paraId="2C369270" w14:textId="77777777" w:rsidR="007A2F66" w:rsidRPr="00A4311E" w:rsidRDefault="007A2F66" w:rsidP="007A2F66">
      <w:pPr>
        <w:tabs>
          <w:tab w:val="left" w:pos="2127"/>
          <w:tab w:val="left" w:pos="2160"/>
          <w:tab w:val="left" w:pos="4111"/>
        </w:tabs>
        <w:rPr>
          <w:rFonts w:ascii="Arial" w:hAnsi="Arial"/>
          <w:b/>
          <w:u w:val="single"/>
        </w:rPr>
      </w:pPr>
    </w:p>
    <w:p w14:paraId="449CA64F" w14:textId="77777777" w:rsidR="007A2F66" w:rsidRPr="00A4311E" w:rsidRDefault="007A2F66" w:rsidP="007A2F66">
      <w:pPr>
        <w:tabs>
          <w:tab w:val="left" w:pos="2127"/>
          <w:tab w:val="left" w:pos="2160"/>
          <w:tab w:val="left" w:pos="4111"/>
        </w:tabs>
        <w:rPr>
          <w:rFonts w:ascii="Arial" w:hAnsi="Arial"/>
          <w:b/>
          <w:u w:val="single"/>
        </w:rPr>
      </w:pPr>
    </w:p>
    <w:p w14:paraId="48A4F373" w14:textId="77777777" w:rsidR="007A2F66" w:rsidRPr="00A4311E" w:rsidRDefault="007A2F66" w:rsidP="007A2F66">
      <w:pPr>
        <w:tabs>
          <w:tab w:val="left" w:pos="2127"/>
          <w:tab w:val="left" w:pos="2160"/>
          <w:tab w:val="left" w:pos="4111"/>
        </w:tabs>
        <w:rPr>
          <w:rFonts w:ascii="Arial" w:hAnsi="Arial"/>
          <w:b/>
        </w:rPr>
      </w:pPr>
      <w:r w:rsidRPr="00A4311E">
        <w:rPr>
          <w:rFonts w:ascii="Arial" w:hAnsi="Arial"/>
          <w:b/>
          <w:u w:val="single"/>
        </w:rPr>
        <w:t>Term 2</w:t>
      </w:r>
      <w:r w:rsidRPr="00A4311E">
        <w:rPr>
          <w:rFonts w:ascii="Arial" w:hAnsi="Arial"/>
          <w:b/>
        </w:rPr>
        <w:t xml:space="preserve"> </w:t>
      </w:r>
    </w:p>
    <w:p w14:paraId="7B1C58F1" w14:textId="77777777" w:rsidR="007A2F66" w:rsidRPr="00A4311E" w:rsidRDefault="007A2F66" w:rsidP="007A2F66">
      <w:pPr>
        <w:tabs>
          <w:tab w:val="left" w:pos="2127"/>
          <w:tab w:val="left" w:pos="2160"/>
          <w:tab w:val="left" w:pos="4111"/>
        </w:tabs>
        <w:rPr>
          <w:rFonts w:ascii="Arial" w:hAnsi="Arial"/>
        </w:rPr>
      </w:pPr>
    </w:p>
    <w:p w14:paraId="098D1169" w14:textId="2DA9433A" w:rsidR="007A2F66" w:rsidRPr="00A4311E" w:rsidRDefault="007A2F66" w:rsidP="007A2F66">
      <w:pPr>
        <w:tabs>
          <w:tab w:val="left" w:pos="2127"/>
          <w:tab w:val="left" w:pos="2160"/>
          <w:tab w:val="left" w:pos="4500"/>
        </w:tabs>
        <w:rPr>
          <w:rFonts w:ascii="Arial" w:hAnsi="Arial"/>
        </w:rPr>
      </w:pPr>
      <w:r w:rsidRPr="00A4311E">
        <w:rPr>
          <w:rFonts w:ascii="Arial" w:hAnsi="Arial"/>
        </w:rPr>
        <w:t>Teaching Week 15</w:t>
      </w:r>
      <w:r w:rsidRPr="00A4311E">
        <w:rPr>
          <w:rFonts w:ascii="Arial" w:hAnsi="Arial"/>
        </w:rPr>
        <w:tab/>
        <w:t>w/c 9 January</w:t>
      </w:r>
      <w:r w:rsidRPr="00A4311E">
        <w:rPr>
          <w:rFonts w:ascii="Arial" w:hAnsi="Arial"/>
        </w:rPr>
        <w:tab/>
      </w:r>
      <w:r>
        <w:rPr>
          <w:rFonts w:ascii="Arial" w:hAnsi="Arial"/>
        </w:rPr>
        <w:t xml:space="preserve">    </w:t>
      </w:r>
      <w:r w:rsidRPr="00A4311E">
        <w:rPr>
          <w:rFonts w:ascii="Arial" w:hAnsi="Arial"/>
        </w:rPr>
        <w:t>Stage 1:  Normal Programme</w:t>
      </w:r>
    </w:p>
    <w:p w14:paraId="03E1A65D" w14:textId="51141593" w:rsidR="007A2F66" w:rsidRPr="00A4311E" w:rsidRDefault="007A2F66" w:rsidP="007A2F66">
      <w:pPr>
        <w:tabs>
          <w:tab w:val="left" w:pos="2127"/>
          <w:tab w:val="left" w:pos="4500"/>
        </w:tabs>
        <w:rPr>
          <w:rFonts w:ascii="Arial" w:hAnsi="Arial"/>
        </w:rPr>
      </w:pPr>
      <w:r w:rsidRPr="00A4311E">
        <w:rPr>
          <w:rFonts w:ascii="Arial" w:hAnsi="Arial"/>
        </w:rPr>
        <w:t>Teaching Week 16</w:t>
      </w:r>
      <w:r w:rsidRPr="00A4311E">
        <w:rPr>
          <w:rFonts w:ascii="Arial" w:hAnsi="Arial"/>
        </w:rPr>
        <w:tab/>
        <w:t>w/c 16 January</w:t>
      </w:r>
      <w:r w:rsidRPr="00A4311E">
        <w:rPr>
          <w:rFonts w:ascii="Arial" w:hAnsi="Arial"/>
        </w:rPr>
        <w:tab/>
      </w:r>
      <w:r>
        <w:rPr>
          <w:rFonts w:ascii="Arial" w:hAnsi="Arial"/>
        </w:rPr>
        <w:t xml:space="preserve">    </w:t>
      </w:r>
      <w:r w:rsidRPr="00A4311E">
        <w:rPr>
          <w:rFonts w:ascii="Arial" w:hAnsi="Arial"/>
        </w:rPr>
        <w:t>Stage 1:  Normal Programme</w:t>
      </w:r>
    </w:p>
    <w:p w14:paraId="02B800A0" w14:textId="53BC7ADE" w:rsidR="007A2F66" w:rsidRPr="00A4311E" w:rsidRDefault="007A2F66" w:rsidP="007A2F66">
      <w:pPr>
        <w:tabs>
          <w:tab w:val="left" w:pos="2127"/>
          <w:tab w:val="left" w:pos="4500"/>
        </w:tabs>
        <w:rPr>
          <w:rFonts w:ascii="Arial" w:hAnsi="Arial"/>
        </w:rPr>
      </w:pPr>
      <w:r w:rsidRPr="00A4311E">
        <w:rPr>
          <w:rFonts w:ascii="Arial" w:hAnsi="Arial"/>
        </w:rPr>
        <w:t>Teaching Week 17</w:t>
      </w:r>
      <w:r w:rsidRPr="00A4311E">
        <w:rPr>
          <w:rFonts w:ascii="Arial" w:hAnsi="Arial"/>
        </w:rPr>
        <w:tab/>
        <w:t>w/c 23 January</w:t>
      </w:r>
      <w:r w:rsidRPr="00A4311E">
        <w:rPr>
          <w:rFonts w:ascii="Arial" w:hAnsi="Arial"/>
        </w:rPr>
        <w:tab/>
      </w:r>
      <w:r>
        <w:rPr>
          <w:rFonts w:ascii="Arial" w:hAnsi="Arial"/>
        </w:rPr>
        <w:t xml:space="preserve">    </w:t>
      </w:r>
      <w:r w:rsidRPr="00A4311E">
        <w:rPr>
          <w:rFonts w:ascii="Arial" w:hAnsi="Arial"/>
        </w:rPr>
        <w:t>Stage 1:  Normal Programme</w:t>
      </w:r>
    </w:p>
    <w:p w14:paraId="67FCAE7F" w14:textId="7DE18C6A" w:rsidR="007A2F66" w:rsidRPr="00A4311E" w:rsidRDefault="007A2F66" w:rsidP="007A2F66">
      <w:pPr>
        <w:tabs>
          <w:tab w:val="left" w:pos="2127"/>
          <w:tab w:val="left" w:pos="4500"/>
          <w:tab w:val="left" w:pos="6663"/>
        </w:tabs>
        <w:rPr>
          <w:rFonts w:ascii="Arial" w:hAnsi="Arial"/>
        </w:rPr>
      </w:pPr>
      <w:r w:rsidRPr="00A4311E">
        <w:rPr>
          <w:rFonts w:ascii="Arial" w:hAnsi="Arial"/>
        </w:rPr>
        <w:t>Teaching Week 18</w:t>
      </w:r>
      <w:r w:rsidRPr="00A4311E">
        <w:rPr>
          <w:rFonts w:ascii="Arial" w:hAnsi="Arial"/>
        </w:rPr>
        <w:tab/>
        <w:t>w/c 30 January</w:t>
      </w:r>
      <w:r w:rsidRPr="00A4311E">
        <w:rPr>
          <w:rFonts w:ascii="Arial" w:hAnsi="Arial"/>
        </w:rPr>
        <w:tab/>
      </w:r>
      <w:r>
        <w:rPr>
          <w:rFonts w:ascii="Arial" w:hAnsi="Arial"/>
        </w:rPr>
        <w:t xml:space="preserve">  </w:t>
      </w:r>
      <w:r w:rsidRPr="00A4311E">
        <w:rPr>
          <w:rFonts w:ascii="Arial" w:hAnsi="Arial"/>
        </w:rPr>
        <w:t>Stage 1:  Normal Programme</w:t>
      </w:r>
    </w:p>
    <w:p w14:paraId="63BF3D11" w14:textId="77777777" w:rsidR="007A2F66" w:rsidRPr="00A4311E" w:rsidRDefault="007A2F66" w:rsidP="007A2F66">
      <w:pPr>
        <w:tabs>
          <w:tab w:val="left" w:pos="2127"/>
          <w:tab w:val="left" w:pos="4500"/>
          <w:tab w:val="left" w:pos="6663"/>
        </w:tabs>
        <w:rPr>
          <w:rFonts w:ascii="Arial" w:hAnsi="Arial"/>
          <w:b/>
          <w:i/>
        </w:rPr>
      </w:pPr>
    </w:p>
    <w:p w14:paraId="3A969A7B" w14:textId="77777777" w:rsidR="007A2F66" w:rsidRPr="00A4311E" w:rsidRDefault="007A2F66" w:rsidP="007A2F66">
      <w:pPr>
        <w:tabs>
          <w:tab w:val="left" w:pos="2127"/>
          <w:tab w:val="left" w:pos="4500"/>
          <w:tab w:val="left" w:pos="6663"/>
        </w:tabs>
        <w:rPr>
          <w:rFonts w:ascii="Arial" w:hAnsi="Arial"/>
          <w:b/>
        </w:rPr>
      </w:pPr>
      <w:r w:rsidRPr="00A4311E">
        <w:rPr>
          <w:rFonts w:ascii="Arial" w:hAnsi="Arial"/>
        </w:rPr>
        <w:t>Teaching Week 19</w:t>
      </w:r>
      <w:r w:rsidRPr="00A4311E">
        <w:rPr>
          <w:rFonts w:ascii="Arial" w:hAnsi="Arial"/>
        </w:rPr>
        <w:tab/>
        <w:t>w/c 6   February</w:t>
      </w:r>
      <w:r w:rsidRPr="00A4311E">
        <w:rPr>
          <w:rFonts w:ascii="Arial" w:hAnsi="Arial"/>
        </w:rPr>
        <w:tab/>
      </w:r>
      <w:r w:rsidRPr="00A4311E">
        <w:rPr>
          <w:rFonts w:ascii="Arial" w:hAnsi="Arial"/>
          <w:b/>
        </w:rPr>
        <w:t>Revision Week - Stage 1</w:t>
      </w:r>
    </w:p>
    <w:p w14:paraId="3EB12A57" w14:textId="77777777" w:rsidR="007A2F66" w:rsidRPr="00A4311E" w:rsidRDefault="007A2F66" w:rsidP="007A2F66">
      <w:pPr>
        <w:tabs>
          <w:tab w:val="left" w:pos="2127"/>
          <w:tab w:val="left" w:pos="4500"/>
          <w:tab w:val="left" w:pos="6663"/>
        </w:tabs>
        <w:rPr>
          <w:rFonts w:ascii="Arial" w:hAnsi="Arial"/>
          <w:b/>
          <w:bCs/>
        </w:rPr>
      </w:pPr>
    </w:p>
    <w:p w14:paraId="2DB2144A" w14:textId="77777777" w:rsidR="007A2F66" w:rsidRPr="00A4311E" w:rsidRDefault="007A2F66" w:rsidP="007A2F66">
      <w:pPr>
        <w:tabs>
          <w:tab w:val="left" w:pos="2127"/>
          <w:tab w:val="left" w:pos="4500"/>
          <w:tab w:val="left" w:pos="6663"/>
        </w:tabs>
        <w:rPr>
          <w:rFonts w:ascii="Arial" w:hAnsi="Arial"/>
          <w:b/>
          <w:bCs/>
        </w:rPr>
      </w:pPr>
      <w:r w:rsidRPr="00A4311E">
        <w:rPr>
          <w:rFonts w:ascii="Arial" w:hAnsi="Arial"/>
        </w:rPr>
        <w:t>Teaching Week 20</w:t>
      </w:r>
      <w:r w:rsidRPr="00A4311E">
        <w:rPr>
          <w:rFonts w:ascii="Arial" w:hAnsi="Arial"/>
        </w:rPr>
        <w:tab/>
        <w:t>w/c 13 February</w:t>
      </w:r>
      <w:r w:rsidRPr="00A4311E">
        <w:rPr>
          <w:rFonts w:ascii="Arial" w:hAnsi="Arial"/>
        </w:rPr>
        <w:tab/>
      </w:r>
      <w:r w:rsidRPr="00A4311E">
        <w:rPr>
          <w:rFonts w:ascii="Arial" w:hAnsi="Arial"/>
          <w:b/>
          <w:bCs/>
        </w:rPr>
        <w:t>Assessment Week 1</w:t>
      </w:r>
    </w:p>
    <w:p w14:paraId="23C115B4" w14:textId="77777777" w:rsidR="007A2F66" w:rsidRPr="00A4311E" w:rsidRDefault="007A2F66" w:rsidP="007A2F66">
      <w:pPr>
        <w:tabs>
          <w:tab w:val="left" w:pos="2127"/>
          <w:tab w:val="left" w:pos="4500"/>
          <w:tab w:val="left" w:pos="6663"/>
        </w:tabs>
        <w:rPr>
          <w:rFonts w:ascii="Arial" w:hAnsi="Arial"/>
          <w:b/>
          <w:bCs/>
        </w:rPr>
      </w:pPr>
      <w:r w:rsidRPr="00A4311E">
        <w:rPr>
          <w:rFonts w:ascii="Arial" w:hAnsi="Arial"/>
        </w:rPr>
        <w:t>Teaching Week 21</w:t>
      </w:r>
      <w:r w:rsidRPr="00A4311E">
        <w:rPr>
          <w:rFonts w:ascii="Arial" w:hAnsi="Arial"/>
        </w:rPr>
        <w:tab/>
        <w:t xml:space="preserve">w/c 20 February </w:t>
      </w:r>
      <w:r w:rsidRPr="00A4311E">
        <w:rPr>
          <w:rFonts w:ascii="Arial" w:hAnsi="Arial"/>
        </w:rPr>
        <w:tab/>
      </w:r>
      <w:r w:rsidRPr="00A4311E">
        <w:rPr>
          <w:rFonts w:ascii="Arial" w:hAnsi="Arial"/>
          <w:b/>
          <w:bCs/>
        </w:rPr>
        <w:t>Assessment Week 2</w:t>
      </w:r>
    </w:p>
    <w:p w14:paraId="416A646C" w14:textId="77777777" w:rsidR="007A2F66" w:rsidRPr="00A4311E" w:rsidRDefault="007A2F66" w:rsidP="007A2F66">
      <w:pPr>
        <w:tabs>
          <w:tab w:val="left" w:pos="2127"/>
          <w:tab w:val="left" w:pos="4500"/>
          <w:tab w:val="left" w:pos="6663"/>
        </w:tabs>
        <w:rPr>
          <w:rFonts w:ascii="Arial" w:hAnsi="Arial"/>
          <w:b/>
          <w:bCs/>
        </w:rPr>
      </w:pPr>
      <w:r w:rsidRPr="00A4311E">
        <w:rPr>
          <w:rFonts w:ascii="Arial" w:hAnsi="Arial"/>
        </w:rPr>
        <w:t>Teaching Week 22</w:t>
      </w:r>
      <w:r w:rsidRPr="00A4311E">
        <w:rPr>
          <w:rFonts w:ascii="Arial" w:hAnsi="Arial"/>
        </w:rPr>
        <w:tab/>
        <w:t>w/c 27 February</w:t>
      </w:r>
      <w:r w:rsidRPr="00A4311E">
        <w:rPr>
          <w:rFonts w:ascii="Arial" w:hAnsi="Arial"/>
        </w:rPr>
        <w:tab/>
      </w:r>
      <w:r w:rsidRPr="00A4311E">
        <w:rPr>
          <w:rFonts w:ascii="Arial" w:hAnsi="Arial"/>
          <w:b/>
          <w:bCs/>
        </w:rPr>
        <w:t>Assessment Week 3</w:t>
      </w:r>
    </w:p>
    <w:p w14:paraId="299B4865" w14:textId="77777777" w:rsidR="007A2F66" w:rsidRPr="00A4311E" w:rsidRDefault="007A2F66" w:rsidP="007A2F66">
      <w:pPr>
        <w:tabs>
          <w:tab w:val="left" w:pos="2127"/>
          <w:tab w:val="left" w:pos="4500"/>
          <w:tab w:val="left" w:pos="6663"/>
        </w:tabs>
        <w:rPr>
          <w:rFonts w:ascii="Arial" w:hAnsi="Arial"/>
          <w:b/>
          <w:bCs/>
        </w:rPr>
      </w:pPr>
    </w:p>
    <w:p w14:paraId="45351745" w14:textId="2E94CDEB" w:rsidR="007A2F66" w:rsidRPr="00A4311E" w:rsidRDefault="007A2F66" w:rsidP="007A2F66">
      <w:pPr>
        <w:tabs>
          <w:tab w:val="left" w:pos="2127"/>
          <w:tab w:val="left" w:pos="4500"/>
        </w:tabs>
        <w:rPr>
          <w:rFonts w:ascii="Arial" w:hAnsi="Arial"/>
        </w:rPr>
      </w:pPr>
      <w:r w:rsidRPr="00A4311E">
        <w:rPr>
          <w:rFonts w:ascii="Arial" w:hAnsi="Arial"/>
        </w:rPr>
        <w:t>Teaching Week 23</w:t>
      </w:r>
      <w:r w:rsidRPr="00A4311E">
        <w:rPr>
          <w:rFonts w:ascii="Arial" w:hAnsi="Arial"/>
        </w:rPr>
        <w:tab/>
        <w:t>w/c 6   March</w:t>
      </w:r>
      <w:r w:rsidRPr="00A4311E">
        <w:rPr>
          <w:rFonts w:ascii="Arial" w:hAnsi="Arial"/>
        </w:rPr>
        <w:tab/>
      </w:r>
      <w:r>
        <w:rPr>
          <w:rFonts w:ascii="Arial" w:hAnsi="Arial"/>
        </w:rPr>
        <w:t xml:space="preserve"> </w:t>
      </w:r>
      <w:r w:rsidRPr="00A4311E">
        <w:rPr>
          <w:rFonts w:ascii="Arial" w:hAnsi="Arial"/>
          <w:b/>
        </w:rPr>
        <w:t>No sessions</w:t>
      </w:r>
    </w:p>
    <w:p w14:paraId="20CA7DF9" w14:textId="3D52DA7D" w:rsidR="007A2F66" w:rsidRPr="00A4311E" w:rsidRDefault="007A2F66" w:rsidP="007A2F66">
      <w:pPr>
        <w:pStyle w:val="Footer"/>
        <w:tabs>
          <w:tab w:val="clear" w:pos="4513"/>
          <w:tab w:val="left" w:pos="2127"/>
          <w:tab w:val="left" w:pos="4500"/>
        </w:tabs>
        <w:rPr>
          <w:rFonts w:ascii="Arial" w:hAnsi="Arial"/>
        </w:rPr>
      </w:pPr>
      <w:r w:rsidRPr="00A4311E">
        <w:rPr>
          <w:rFonts w:ascii="Arial" w:hAnsi="Arial"/>
        </w:rPr>
        <w:t>Teaching Week 24</w:t>
      </w:r>
      <w:r w:rsidRPr="00A4311E">
        <w:rPr>
          <w:rFonts w:ascii="Arial" w:hAnsi="Arial"/>
        </w:rPr>
        <w:tab/>
        <w:t xml:space="preserve">w/c 13 March </w:t>
      </w:r>
      <w:r w:rsidRPr="00A4311E">
        <w:rPr>
          <w:rFonts w:ascii="Arial" w:hAnsi="Arial"/>
        </w:rPr>
        <w:tab/>
      </w:r>
      <w:r>
        <w:rPr>
          <w:rFonts w:ascii="Arial" w:hAnsi="Arial"/>
        </w:rPr>
        <w:t xml:space="preserve">    </w:t>
      </w:r>
      <w:r w:rsidRPr="00A4311E">
        <w:rPr>
          <w:rFonts w:ascii="Arial" w:hAnsi="Arial"/>
        </w:rPr>
        <w:t>Stage 2:  Normal Programme</w:t>
      </w:r>
    </w:p>
    <w:p w14:paraId="134F6D03" w14:textId="59E099DD" w:rsidR="007A2F66" w:rsidRPr="00A4311E" w:rsidRDefault="007A2F66" w:rsidP="007A2F66">
      <w:pPr>
        <w:pStyle w:val="Footer"/>
        <w:tabs>
          <w:tab w:val="clear" w:pos="4513"/>
          <w:tab w:val="left" w:pos="2127"/>
          <w:tab w:val="left" w:pos="4500"/>
        </w:tabs>
        <w:rPr>
          <w:rFonts w:ascii="Arial" w:hAnsi="Arial"/>
        </w:rPr>
      </w:pPr>
      <w:r w:rsidRPr="00A4311E">
        <w:rPr>
          <w:rFonts w:ascii="Arial" w:hAnsi="Arial"/>
        </w:rPr>
        <w:t>Teaching Week 25</w:t>
      </w:r>
      <w:r w:rsidRPr="00A4311E">
        <w:rPr>
          <w:rFonts w:ascii="Arial" w:hAnsi="Arial"/>
        </w:rPr>
        <w:tab/>
        <w:t xml:space="preserve">w/c 20 March </w:t>
      </w:r>
      <w:r w:rsidRPr="00A4311E">
        <w:rPr>
          <w:rFonts w:ascii="Arial" w:hAnsi="Arial"/>
        </w:rPr>
        <w:tab/>
      </w:r>
      <w:r>
        <w:rPr>
          <w:rFonts w:ascii="Arial" w:hAnsi="Arial"/>
        </w:rPr>
        <w:t xml:space="preserve">    </w:t>
      </w:r>
      <w:r w:rsidRPr="00A4311E">
        <w:rPr>
          <w:rFonts w:ascii="Arial" w:hAnsi="Arial"/>
        </w:rPr>
        <w:t>Stage 2:  Normal Programme</w:t>
      </w:r>
    </w:p>
    <w:p w14:paraId="6915BE5D" w14:textId="45E6CF0D" w:rsidR="007A2F66" w:rsidRPr="00A4311E" w:rsidRDefault="007A2F66" w:rsidP="007A2F66">
      <w:pPr>
        <w:pStyle w:val="Footer"/>
        <w:tabs>
          <w:tab w:val="clear" w:pos="4513"/>
          <w:tab w:val="left" w:pos="2127"/>
          <w:tab w:val="left" w:pos="4500"/>
        </w:tabs>
        <w:rPr>
          <w:rFonts w:ascii="Arial" w:hAnsi="Arial"/>
        </w:rPr>
      </w:pPr>
      <w:r w:rsidRPr="00A4311E">
        <w:rPr>
          <w:rFonts w:ascii="Arial" w:hAnsi="Arial"/>
        </w:rPr>
        <w:t>Teaching Week 26</w:t>
      </w:r>
      <w:r w:rsidRPr="00A4311E">
        <w:rPr>
          <w:rFonts w:ascii="Arial" w:hAnsi="Arial"/>
        </w:rPr>
        <w:tab/>
        <w:t xml:space="preserve">w/c 27 March </w:t>
      </w:r>
      <w:r>
        <w:rPr>
          <w:rFonts w:ascii="Arial" w:hAnsi="Arial"/>
        </w:rPr>
        <w:t xml:space="preserve">    </w:t>
      </w:r>
      <w:r w:rsidRPr="00A4311E">
        <w:rPr>
          <w:rFonts w:ascii="Arial" w:hAnsi="Arial"/>
        </w:rPr>
        <w:tab/>
        <w:t>Stage 2:  Normal Programme</w:t>
      </w:r>
    </w:p>
    <w:p w14:paraId="0234F16C" w14:textId="77777777" w:rsidR="007A2F66" w:rsidRPr="002F2F94" w:rsidRDefault="007A2F66" w:rsidP="007A2F66">
      <w:pPr>
        <w:pStyle w:val="Footer"/>
        <w:tabs>
          <w:tab w:val="clear" w:pos="4513"/>
          <w:tab w:val="left" w:pos="2127"/>
          <w:tab w:val="left" w:pos="4500"/>
        </w:tabs>
        <w:rPr>
          <w:rFonts w:ascii="Arial" w:hAnsi="Arial"/>
          <w:b/>
          <w:sz w:val="24"/>
          <w:szCs w:val="24"/>
        </w:rPr>
      </w:pPr>
      <w:r w:rsidRPr="00A4311E">
        <w:rPr>
          <w:rFonts w:ascii="Arial" w:hAnsi="Arial"/>
        </w:rPr>
        <w:tab/>
      </w:r>
      <w:r w:rsidRPr="00A4311E">
        <w:rPr>
          <w:rFonts w:ascii="Arial" w:hAnsi="Arial"/>
        </w:rPr>
        <w:tab/>
      </w:r>
      <w:r w:rsidRPr="002F2F94">
        <w:rPr>
          <w:rFonts w:ascii="Arial" w:hAnsi="Arial"/>
          <w:b/>
          <w:sz w:val="24"/>
          <w:szCs w:val="24"/>
        </w:rPr>
        <w:t>(including PCR Mock Examination)</w:t>
      </w:r>
    </w:p>
    <w:p w14:paraId="441E6479" w14:textId="42A1F825" w:rsidR="007A2F66" w:rsidRDefault="007A2F66" w:rsidP="007A2F66">
      <w:pPr>
        <w:tabs>
          <w:tab w:val="left" w:pos="2127"/>
          <w:tab w:val="left" w:pos="4500"/>
        </w:tabs>
        <w:rPr>
          <w:rFonts w:ascii="Arial" w:hAnsi="Arial"/>
        </w:rPr>
      </w:pPr>
    </w:p>
    <w:p w14:paraId="5AB975C9" w14:textId="3C421B1C" w:rsidR="007A2F66" w:rsidRDefault="007A2F66" w:rsidP="007A2F66">
      <w:pPr>
        <w:tabs>
          <w:tab w:val="left" w:pos="2127"/>
          <w:tab w:val="left" w:pos="4500"/>
        </w:tabs>
        <w:rPr>
          <w:rFonts w:ascii="Arial" w:hAnsi="Arial"/>
        </w:rPr>
      </w:pPr>
    </w:p>
    <w:p w14:paraId="4F16D970" w14:textId="1EF04667" w:rsidR="007A2F66" w:rsidRDefault="007A2F66" w:rsidP="007A2F66">
      <w:pPr>
        <w:tabs>
          <w:tab w:val="left" w:pos="2127"/>
          <w:tab w:val="left" w:pos="4500"/>
        </w:tabs>
        <w:rPr>
          <w:rFonts w:ascii="Arial" w:hAnsi="Arial"/>
        </w:rPr>
      </w:pPr>
    </w:p>
    <w:p w14:paraId="02C9A667" w14:textId="77777777" w:rsidR="007A2F66" w:rsidRDefault="007A2F66" w:rsidP="007A2F66">
      <w:pPr>
        <w:tabs>
          <w:tab w:val="left" w:pos="2127"/>
          <w:tab w:val="left" w:pos="4500"/>
        </w:tabs>
        <w:rPr>
          <w:rFonts w:ascii="Arial" w:hAnsi="Arial"/>
        </w:rPr>
      </w:pPr>
    </w:p>
    <w:p w14:paraId="502CB557" w14:textId="77777777" w:rsidR="007A2F66" w:rsidRDefault="007A2F66" w:rsidP="007A2F66">
      <w:pPr>
        <w:tabs>
          <w:tab w:val="left" w:pos="2127"/>
          <w:tab w:val="left" w:pos="4500"/>
        </w:tabs>
        <w:rPr>
          <w:rFonts w:ascii="Arial" w:hAnsi="Arial"/>
        </w:rPr>
      </w:pPr>
    </w:p>
    <w:p w14:paraId="5D013E30" w14:textId="77777777" w:rsidR="007A2F66" w:rsidRPr="00A4311E" w:rsidRDefault="007A2F66" w:rsidP="007A2F66">
      <w:pPr>
        <w:tabs>
          <w:tab w:val="left" w:pos="2127"/>
          <w:tab w:val="left" w:pos="4500"/>
        </w:tabs>
        <w:rPr>
          <w:rFonts w:ascii="Arial" w:hAnsi="Arial"/>
        </w:rPr>
      </w:pPr>
      <w:r w:rsidRPr="00A4311E">
        <w:rPr>
          <w:rFonts w:ascii="Arial" w:hAnsi="Arial"/>
          <w:b/>
          <w:u w:val="single"/>
        </w:rPr>
        <w:lastRenderedPageBreak/>
        <w:t>Term 3</w:t>
      </w:r>
      <w:r w:rsidRPr="00A4311E">
        <w:rPr>
          <w:rFonts w:ascii="Arial" w:hAnsi="Arial"/>
          <w:b/>
        </w:rPr>
        <w:t xml:space="preserve"> </w:t>
      </w:r>
    </w:p>
    <w:p w14:paraId="13BBAC2E" w14:textId="77777777" w:rsidR="007A2F66" w:rsidRPr="00A4311E" w:rsidRDefault="007A2F66" w:rsidP="007A2F66">
      <w:pPr>
        <w:tabs>
          <w:tab w:val="left" w:pos="2127"/>
          <w:tab w:val="left" w:pos="4111"/>
        </w:tabs>
        <w:rPr>
          <w:rFonts w:ascii="Arial" w:hAnsi="Arial"/>
          <w:b/>
        </w:rPr>
      </w:pPr>
    </w:p>
    <w:p w14:paraId="21C9140A" w14:textId="77777777" w:rsidR="007A2F66" w:rsidRPr="009C73D1" w:rsidRDefault="007A2F66" w:rsidP="007A2F66">
      <w:pPr>
        <w:tabs>
          <w:tab w:val="left" w:pos="2127"/>
          <w:tab w:val="left" w:pos="4500"/>
        </w:tabs>
        <w:rPr>
          <w:rFonts w:ascii="Arial" w:hAnsi="Arial"/>
          <w:b/>
        </w:rPr>
      </w:pPr>
      <w:r w:rsidRPr="00A4311E">
        <w:rPr>
          <w:rFonts w:ascii="Arial" w:hAnsi="Arial"/>
        </w:rPr>
        <w:t>Teaching Week 2</w:t>
      </w:r>
      <w:r>
        <w:rPr>
          <w:rFonts w:ascii="Arial" w:hAnsi="Arial"/>
        </w:rPr>
        <w:t>7</w:t>
      </w:r>
      <w:r w:rsidRPr="00A4311E">
        <w:rPr>
          <w:rFonts w:ascii="Arial" w:hAnsi="Arial"/>
        </w:rPr>
        <w:tab/>
        <w:t xml:space="preserve">w/c </w:t>
      </w:r>
      <w:r>
        <w:rPr>
          <w:rFonts w:ascii="Arial" w:hAnsi="Arial"/>
        </w:rPr>
        <w:t>17</w:t>
      </w:r>
      <w:r w:rsidRPr="00A4311E">
        <w:rPr>
          <w:rFonts w:ascii="Arial" w:hAnsi="Arial"/>
        </w:rPr>
        <w:t xml:space="preserve"> April</w:t>
      </w:r>
      <w:r w:rsidRPr="00A4311E">
        <w:rPr>
          <w:rFonts w:ascii="Arial" w:hAnsi="Arial"/>
        </w:rPr>
        <w:tab/>
        <w:t xml:space="preserve">Stage 2:  Normal Programme </w:t>
      </w:r>
    </w:p>
    <w:p w14:paraId="3A12875E" w14:textId="77777777" w:rsidR="007A2F66" w:rsidRPr="00A4311E" w:rsidRDefault="007A2F66" w:rsidP="007A2F66">
      <w:pPr>
        <w:tabs>
          <w:tab w:val="left" w:pos="2127"/>
          <w:tab w:val="left" w:pos="4500"/>
        </w:tabs>
        <w:rPr>
          <w:rFonts w:ascii="Arial" w:hAnsi="Arial"/>
          <w:b/>
        </w:rPr>
      </w:pPr>
      <w:r w:rsidRPr="00A4311E">
        <w:rPr>
          <w:rFonts w:ascii="Arial" w:hAnsi="Arial"/>
        </w:rPr>
        <w:t>Teaching Week 28</w:t>
      </w:r>
      <w:r w:rsidRPr="00A4311E">
        <w:rPr>
          <w:rFonts w:ascii="Arial" w:hAnsi="Arial"/>
        </w:rPr>
        <w:tab/>
        <w:t>w/c 24 April</w:t>
      </w:r>
      <w:r w:rsidRPr="00A4311E">
        <w:rPr>
          <w:rFonts w:ascii="Arial" w:hAnsi="Arial"/>
        </w:rPr>
        <w:tab/>
        <w:t xml:space="preserve">Stage 2:  Normal Programme </w:t>
      </w:r>
    </w:p>
    <w:p w14:paraId="73E002C7" w14:textId="4E45031B" w:rsidR="007A2F66" w:rsidRPr="00A4311E" w:rsidRDefault="007A2F66" w:rsidP="007A2F66">
      <w:pPr>
        <w:pStyle w:val="Footer"/>
        <w:tabs>
          <w:tab w:val="clear" w:pos="4513"/>
          <w:tab w:val="left" w:pos="2127"/>
          <w:tab w:val="left" w:pos="4500"/>
        </w:tabs>
        <w:rPr>
          <w:rFonts w:ascii="Arial" w:hAnsi="Arial"/>
        </w:rPr>
      </w:pPr>
      <w:r w:rsidRPr="00A4311E">
        <w:rPr>
          <w:rFonts w:ascii="Arial" w:hAnsi="Arial"/>
        </w:rPr>
        <w:t>Teaching Week 29</w:t>
      </w:r>
      <w:r w:rsidRPr="00A4311E">
        <w:rPr>
          <w:rFonts w:ascii="Arial" w:hAnsi="Arial"/>
        </w:rPr>
        <w:tab/>
        <w:t>w/c 1 May</w:t>
      </w:r>
      <w:r w:rsidRPr="00A4311E">
        <w:rPr>
          <w:rFonts w:ascii="Arial" w:hAnsi="Arial"/>
        </w:rPr>
        <w:tab/>
      </w:r>
      <w:r>
        <w:rPr>
          <w:rFonts w:ascii="Arial" w:hAnsi="Arial"/>
        </w:rPr>
        <w:t xml:space="preserve">         </w:t>
      </w:r>
      <w:r w:rsidRPr="00A4311E">
        <w:rPr>
          <w:rFonts w:ascii="Arial" w:hAnsi="Arial"/>
        </w:rPr>
        <w:t>Stage 2:  Normal Programme</w:t>
      </w:r>
    </w:p>
    <w:p w14:paraId="73D78021" w14:textId="1B36C2D4" w:rsidR="007A2F66" w:rsidRPr="00A4311E" w:rsidRDefault="007A2F66" w:rsidP="007A2F66">
      <w:pPr>
        <w:pStyle w:val="Footer"/>
        <w:tabs>
          <w:tab w:val="clear" w:pos="4513"/>
          <w:tab w:val="left" w:pos="2127"/>
          <w:tab w:val="left" w:pos="4500"/>
        </w:tabs>
        <w:rPr>
          <w:rFonts w:ascii="Arial" w:hAnsi="Arial"/>
        </w:rPr>
      </w:pPr>
      <w:r w:rsidRPr="00A4311E">
        <w:rPr>
          <w:rFonts w:ascii="Arial" w:hAnsi="Arial"/>
        </w:rPr>
        <w:t>Teaching Week 30</w:t>
      </w:r>
      <w:r w:rsidRPr="00A4311E">
        <w:rPr>
          <w:rFonts w:ascii="Arial" w:hAnsi="Arial"/>
        </w:rPr>
        <w:tab/>
        <w:t>w/c 8 May</w:t>
      </w:r>
      <w:r w:rsidRPr="00A4311E">
        <w:rPr>
          <w:rFonts w:ascii="Arial" w:hAnsi="Arial"/>
        </w:rPr>
        <w:tab/>
      </w:r>
      <w:r>
        <w:rPr>
          <w:rFonts w:ascii="Arial" w:hAnsi="Arial"/>
        </w:rPr>
        <w:t xml:space="preserve">         </w:t>
      </w:r>
      <w:r w:rsidRPr="00A4311E">
        <w:rPr>
          <w:rFonts w:ascii="Arial" w:hAnsi="Arial"/>
        </w:rPr>
        <w:t>Stage 2:  Normal Programme</w:t>
      </w:r>
    </w:p>
    <w:p w14:paraId="2D5B6B4C" w14:textId="77777777" w:rsidR="007A2F66" w:rsidRPr="00A4311E" w:rsidRDefault="007A2F66" w:rsidP="007A2F66">
      <w:pPr>
        <w:tabs>
          <w:tab w:val="left" w:pos="2127"/>
          <w:tab w:val="left" w:pos="4500"/>
        </w:tabs>
        <w:rPr>
          <w:rFonts w:ascii="Arial" w:hAnsi="Arial"/>
        </w:rPr>
      </w:pPr>
      <w:r w:rsidRPr="00A4311E">
        <w:rPr>
          <w:rFonts w:ascii="Arial" w:hAnsi="Arial"/>
        </w:rPr>
        <w:t>Teaching Week 31</w:t>
      </w:r>
      <w:r w:rsidRPr="00A4311E">
        <w:rPr>
          <w:rFonts w:ascii="Arial" w:hAnsi="Arial"/>
        </w:rPr>
        <w:tab/>
        <w:t>w/c 15 May</w:t>
      </w:r>
      <w:r w:rsidRPr="00A4311E">
        <w:rPr>
          <w:rFonts w:ascii="Arial" w:hAnsi="Arial"/>
        </w:rPr>
        <w:tab/>
        <w:t>Stage 2:  Normal Programme</w:t>
      </w:r>
    </w:p>
    <w:p w14:paraId="27301F73" w14:textId="77777777" w:rsidR="007A2F66" w:rsidRPr="00A4311E" w:rsidRDefault="007A2F66" w:rsidP="007A2F66">
      <w:pPr>
        <w:tabs>
          <w:tab w:val="left" w:pos="2127"/>
          <w:tab w:val="left" w:pos="4500"/>
        </w:tabs>
        <w:rPr>
          <w:rFonts w:ascii="Arial" w:hAnsi="Arial"/>
        </w:rPr>
      </w:pPr>
      <w:r w:rsidRPr="00A4311E">
        <w:rPr>
          <w:rFonts w:ascii="Arial" w:hAnsi="Arial"/>
        </w:rPr>
        <w:t>Teaching Week 32</w:t>
      </w:r>
      <w:r w:rsidRPr="00A4311E">
        <w:rPr>
          <w:rFonts w:ascii="Arial" w:hAnsi="Arial"/>
        </w:rPr>
        <w:tab/>
        <w:t>w/c 22 May</w:t>
      </w:r>
      <w:r w:rsidRPr="00A4311E">
        <w:rPr>
          <w:rFonts w:ascii="Arial" w:hAnsi="Arial"/>
        </w:rPr>
        <w:tab/>
        <w:t>Stage 2:  Normal Programme</w:t>
      </w:r>
    </w:p>
    <w:p w14:paraId="7C333446" w14:textId="77777777" w:rsidR="007A2F66" w:rsidRPr="00A4311E" w:rsidRDefault="007A2F66" w:rsidP="007A2F66">
      <w:pPr>
        <w:pStyle w:val="Footer"/>
        <w:tabs>
          <w:tab w:val="clear" w:pos="4513"/>
          <w:tab w:val="left" w:pos="2127"/>
          <w:tab w:val="left" w:pos="4500"/>
        </w:tabs>
        <w:rPr>
          <w:rFonts w:ascii="Arial" w:hAnsi="Arial"/>
          <w:b/>
        </w:rPr>
      </w:pPr>
    </w:p>
    <w:p w14:paraId="536955CB" w14:textId="3B2DF599" w:rsidR="007A2F66" w:rsidRPr="00A4311E" w:rsidRDefault="007A2F66" w:rsidP="007A2F66">
      <w:pPr>
        <w:pStyle w:val="Footer"/>
        <w:tabs>
          <w:tab w:val="clear" w:pos="4513"/>
          <w:tab w:val="left" w:pos="2127"/>
          <w:tab w:val="left" w:pos="4500"/>
        </w:tabs>
        <w:rPr>
          <w:rFonts w:ascii="Arial" w:hAnsi="Arial"/>
          <w:b/>
        </w:rPr>
      </w:pPr>
      <w:r w:rsidRPr="00A4311E">
        <w:rPr>
          <w:rFonts w:ascii="Arial" w:hAnsi="Arial"/>
        </w:rPr>
        <w:t>Teaching Week 33</w:t>
      </w:r>
      <w:r w:rsidRPr="00A4311E">
        <w:rPr>
          <w:rFonts w:ascii="Arial" w:hAnsi="Arial"/>
        </w:rPr>
        <w:tab/>
        <w:t>w/c 29 May</w:t>
      </w:r>
      <w:r w:rsidRPr="00A4311E">
        <w:rPr>
          <w:rFonts w:ascii="Arial" w:hAnsi="Arial"/>
        </w:rPr>
        <w:tab/>
      </w:r>
      <w:r>
        <w:rPr>
          <w:rFonts w:ascii="Arial" w:hAnsi="Arial"/>
        </w:rPr>
        <w:t xml:space="preserve">       </w:t>
      </w:r>
      <w:r w:rsidRPr="00A4311E">
        <w:rPr>
          <w:rFonts w:ascii="Arial" w:hAnsi="Arial"/>
          <w:b/>
        </w:rPr>
        <w:t>Revision Week - Stage 2</w:t>
      </w:r>
    </w:p>
    <w:p w14:paraId="0B0D2A09" w14:textId="1B97A773" w:rsidR="007A2F66" w:rsidRPr="00A4311E" w:rsidRDefault="007A2F66" w:rsidP="007A2F66">
      <w:pPr>
        <w:pStyle w:val="Footer"/>
        <w:tabs>
          <w:tab w:val="clear" w:pos="4513"/>
          <w:tab w:val="left" w:pos="2127"/>
          <w:tab w:val="left" w:pos="4500"/>
        </w:tabs>
        <w:rPr>
          <w:rFonts w:ascii="Arial" w:hAnsi="Arial"/>
          <w:b/>
        </w:rPr>
      </w:pPr>
      <w:r w:rsidRPr="00A4311E">
        <w:rPr>
          <w:rFonts w:ascii="Arial" w:hAnsi="Arial"/>
        </w:rPr>
        <w:t>Teaching Week 34</w:t>
      </w:r>
      <w:r w:rsidRPr="00A4311E">
        <w:rPr>
          <w:rFonts w:ascii="Arial" w:hAnsi="Arial"/>
        </w:rPr>
        <w:tab/>
        <w:t>w/c 5 June</w:t>
      </w:r>
      <w:r w:rsidRPr="00A4311E">
        <w:rPr>
          <w:rFonts w:ascii="Arial" w:hAnsi="Arial"/>
        </w:rPr>
        <w:tab/>
      </w:r>
      <w:r>
        <w:rPr>
          <w:rFonts w:ascii="Arial" w:hAnsi="Arial"/>
        </w:rPr>
        <w:t xml:space="preserve">        </w:t>
      </w:r>
      <w:r w:rsidRPr="00A4311E">
        <w:rPr>
          <w:rFonts w:ascii="Arial" w:hAnsi="Arial"/>
          <w:b/>
        </w:rPr>
        <w:t>Revision Week - Stage 2</w:t>
      </w:r>
    </w:p>
    <w:p w14:paraId="13125438" w14:textId="77777777" w:rsidR="007A2F66" w:rsidRPr="00A4311E" w:rsidRDefault="007A2F66" w:rsidP="007A2F66">
      <w:pPr>
        <w:pStyle w:val="Footer"/>
        <w:tabs>
          <w:tab w:val="clear" w:pos="4513"/>
          <w:tab w:val="left" w:pos="2127"/>
          <w:tab w:val="left" w:pos="4500"/>
        </w:tabs>
        <w:rPr>
          <w:rFonts w:ascii="Arial" w:hAnsi="Arial"/>
        </w:rPr>
      </w:pPr>
    </w:p>
    <w:p w14:paraId="41359D9E" w14:textId="004590D1" w:rsidR="007A2F66" w:rsidRPr="00A4311E" w:rsidRDefault="007A2F66" w:rsidP="007A2F66">
      <w:pPr>
        <w:pStyle w:val="Footer"/>
        <w:tabs>
          <w:tab w:val="clear" w:pos="4513"/>
          <w:tab w:val="left" w:pos="2127"/>
          <w:tab w:val="left" w:pos="4500"/>
        </w:tabs>
        <w:rPr>
          <w:rFonts w:ascii="Arial" w:hAnsi="Arial"/>
          <w:b/>
          <w:bCs/>
        </w:rPr>
      </w:pPr>
      <w:r w:rsidRPr="00A4311E">
        <w:rPr>
          <w:rFonts w:ascii="Arial" w:hAnsi="Arial"/>
        </w:rPr>
        <w:t>Teaching Week 35</w:t>
      </w:r>
      <w:r w:rsidRPr="00A4311E">
        <w:rPr>
          <w:rFonts w:ascii="Arial" w:hAnsi="Arial"/>
        </w:rPr>
        <w:tab/>
        <w:t>w/c 12 June</w:t>
      </w:r>
      <w:r w:rsidRPr="00A4311E">
        <w:rPr>
          <w:rFonts w:ascii="Arial" w:hAnsi="Arial"/>
        </w:rPr>
        <w:tab/>
      </w:r>
      <w:r>
        <w:rPr>
          <w:rFonts w:ascii="Arial" w:hAnsi="Arial"/>
        </w:rPr>
        <w:t xml:space="preserve">      </w:t>
      </w:r>
      <w:r w:rsidRPr="00A4311E">
        <w:rPr>
          <w:rFonts w:ascii="Arial" w:hAnsi="Arial"/>
          <w:b/>
          <w:bCs/>
        </w:rPr>
        <w:t xml:space="preserve">Electives Examinations </w:t>
      </w:r>
    </w:p>
    <w:p w14:paraId="40EC95DB" w14:textId="07D14299" w:rsidR="007A2F66" w:rsidRDefault="007A2F66" w:rsidP="007A2F66">
      <w:pPr>
        <w:pStyle w:val="Footer"/>
        <w:tabs>
          <w:tab w:val="clear" w:pos="4513"/>
          <w:tab w:val="left" w:pos="2127"/>
          <w:tab w:val="left" w:pos="4500"/>
        </w:tabs>
        <w:rPr>
          <w:rFonts w:ascii="Arial" w:hAnsi="Arial"/>
          <w:b/>
          <w:bCs/>
          <w:sz w:val="24"/>
          <w:szCs w:val="24"/>
        </w:rPr>
      </w:pPr>
      <w:r w:rsidRPr="00A4311E">
        <w:rPr>
          <w:rFonts w:ascii="Arial" w:hAnsi="Arial"/>
          <w:b/>
          <w:bCs/>
        </w:rPr>
        <w:tab/>
      </w:r>
      <w:r w:rsidRPr="00A4311E">
        <w:rPr>
          <w:rFonts w:ascii="Arial" w:hAnsi="Arial"/>
          <w:b/>
          <w:bCs/>
        </w:rPr>
        <w:tab/>
      </w:r>
      <w:r w:rsidRPr="002F2F94">
        <w:rPr>
          <w:rFonts w:ascii="Arial" w:hAnsi="Arial"/>
          <w:b/>
          <w:bCs/>
          <w:sz w:val="24"/>
          <w:szCs w:val="24"/>
        </w:rPr>
        <w:t>(including PCR exam)</w:t>
      </w:r>
    </w:p>
    <w:p w14:paraId="01F4A28E" w14:textId="77777777" w:rsidR="007A2F66" w:rsidRPr="002F2F94" w:rsidRDefault="007A2F66" w:rsidP="007A2F66">
      <w:pPr>
        <w:pStyle w:val="Footer"/>
        <w:tabs>
          <w:tab w:val="clear" w:pos="4513"/>
          <w:tab w:val="left" w:pos="2127"/>
          <w:tab w:val="left" w:pos="4500"/>
        </w:tabs>
        <w:rPr>
          <w:rFonts w:ascii="Arial" w:hAnsi="Arial"/>
          <w:b/>
          <w:bCs/>
          <w:sz w:val="24"/>
          <w:szCs w:val="24"/>
        </w:rPr>
      </w:pPr>
    </w:p>
    <w:p w14:paraId="4F3DDC22" w14:textId="77777777" w:rsidR="007A2F66" w:rsidRPr="00A4311E" w:rsidRDefault="007A2F66" w:rsidP="007A2F66">
      <w:pPr>
        <w:tabs>
          <w:tab w:val="left" w:pos="2127"/>
          <w:tab w:val="left" w:pos="4500"/>
        </w:tabs>
        <w:rPr>
          <w:rFonts w:ascii="Arial" w:hAnsi="Arial"/>
          <w:b/>
        </w:rPr>
      </w:pPr>
      <w:r w:rsidRPr="00A4311E">
        <w:rPr>
          <w:rFonts w:ascii="Arial" w:hAnsi="Arial"/>
        </w:rPr>
        <w:t>Teaching Week 36</w:t>
      </w:r>
      <w:r w:rsidRPr="00A4311E">
        <w:rPr>
          <w:rFonts w:ascii="Arial" w:hAnsi="Arial"/>
        </w:rPr>
        <w:tab/>
        <w:t>w/c 19 June</w:t>
      </w:r>
      <w:r w:rsidRPr="00A4311E">
        <w:rPr>
          <w:rFonts w:ascii="Arial" w:hAnsi="Arial"/>
        </w:rPr>
        <w:tab/>
      </w:r>
      <w:r w:rsidRPr="00A4311E">
        <w:rPr>
          <w:rFonts w:ascii="Arial" w:hAnsi="Arial"/>
          <w:b/>
        </w:rPr>
        <w:t>Elective Examinations</w:t>
      </w:r>
    </w:p>
    <w:p w14:paraId="1332DB92" w14:textId="77777777" w:rsidR="007A2F66" w:rsidRPr="00A4311E" w:rsidRDefault="007A2F66" w:rsidP="007A2F66">
      <w:pPr>
        <w:tabs>
          <w:tab w:val="left" w:pos="2127"/>
          <w:tab w:val="left" w:pos="4500"/>
        </w:tabs>
        <w:rPr>
          <w:rFonts w:ascii="Arial" w:hAnsi="Arial"/>
          <w:b/>
        </w:rPr>
      </w:pPr>
    </w:p>
    <w:p w14:paraId="211E3400" w14:textId="77777777" w:rsidR="007A2F66" w:rsidRPr="00A4311E" w:rsidRDefault="007A2F66" w:rsidP="007A2F66">
      <w:pPr>
        <w:tabs>
          <w:tab w:val="left" w:pos="2127"/>
          <w:tab w:val="left" w:pos="4500"/>
        </w:tabs>
        <w:rPr>
          <w:rFonts w:ascii="Arial" w:hAnsi="Arial"/>
        </w:rPr>
      </w:pPr>
      <w:r w:rsidRPr="00A4311E">
        <w:rPr>
          <w:rFonts w:ascii="Arial" w:hAnsi="Arial"/>
        </w:rPr>
        <w:t>Teaching Week 38</w:t>
      </w:r>
      <w:r w:rsidRPr="00A4311E">
        <w:rPr>
          <w:rFonts w:ascii="Arial" w:hAnsi="Arial"/>
        </w:rPr>
        <w:tab/>
        <w:t xml:space="preserve">w/c 26 June </w:t>
      </w:r>
      <w:r w:rsidRPr="00A4311E">
        <w:rPr>
          <w:rFonts w:ascii="Arial" w:hAnsi="Arial"/>
        </w:rPr>
        <w:tab/>
      </w:r>
      <w:r w:rsidRPr="00A4311E">
        <w:rPr>
          <w:rFonts w:ascii="Arial" w:hAnsi="Arial"/>
          <w:b/>
        </w:rPr>
        <w:t>No sessions</w:t>
      </w:r>
      <w:r w:rsidRPr="00A4311E">
        <w:rPr>
          <w:rFonts w:ascii="Arial" w:hAnsi="Arial"/>
        </w:rPr>
        <w:t xml:space="preserve"> </w:t>
      </w:r>
    </w:p>
    <w:p w14:paraId="1EBDB42D" w14:textId="3EE66DCF" w:rsidR="007A2F66" w:rsidRPr="00A4311E" w:rsidRDefault="007A2F66" w:rsidP="007A2F66">
      <w:pPr>
        <w:tabs>
          <w:tab w:val="left" w:pos="2127"/>
          <w:tab w:val="left" w:pos="4500"/>
        </w:tabs>
        <w:rPr>
          <w:rFonts w:ascii="Arial" w:hAnsi="Arial"/>
          <w:b/>
        </w:rPr>
      </w:pPr>
      <w:r w:rsidRPr="00A4311E">
        <w:rPr>
          <w:rFonts w:ascii="Arial" w:hAnsi="Arial"/>
        </w:rPr>
        <w:t xml:space="preserve">Teaching Week 39 </w:t>
      </w:r>
      <w:r w:rsidRPr="00A4311E">
        <w:rPr>
          <w:rFonts w:ascii="Arial" w:hAnsi="Arial"/>
        </w:rPr>
        <w:tab/>
        <w:t>w/c 3 July</w:t>
      </w:r>
      <w:r w:rsidRPr="00A4311E">
        <w:rPr>
          <w:rFonts w:ascii="Arial" w:hAnsi="Arial"/>
        </w:rPr>
        <w:tab/>
      </w:r>
      <w:r>
        <w:rPr>
          <w:rFonts w:ascii="Arial" w:hAnsi="Arial"/>
        </w:rPr>
        <w:t xml:space="preserve">         </w:t>
      </w:r>
      <w:r w:rsidRPr="00A4311E">
        <w:rPr>
          <w:rFonts w:ascii="Arial" w:hAnsi="Arial"/>
          <w:b/>
        </w:rPr>
        <w:t>No sessions</w:t>
      </w:r>
    </w:p>
    <w:p w14:paraId="6EB5E375" w14:textId="77777777" w:rsidR="007A2F66" w:rsidRPr="00A4311E" w:rsidRDefault="007A2F66" w:rsidP="007A2F66">
      <w:pPr>
        <w:tabs>
          <w:tab w:val="left" w:pos="2127"/>
          <w:tab w:val="left" w:pos="4500"/>
        </w:tabs>
        <w:rPr>
          <w:rFonts w:ascii="Arial" w:hAnsi="Arial"/>
        </w:rPr>
      </w:pPr>
    </w:p>
    <w:p w14:paraId="52E3F9C9" w14:textId="77777777" w:rsidR="007A2F66" w:rsidRPr="00A4311E" w:rsidRDefault="007A2F66" w:rsidP="007A2F66">
      <w:pPr>
        <w:tabs>
          <w:tab w:val="left" w:pos="2127"/>
          <w:tab w:val="left" w:pos="4500"/>
        </w:tabs>
        <w:rPr>
          <w:rFonts w:ascii="Arial" w:hAnsi="Arial"/>
          <w:b/>
        </w:rPr>
      </w:pPr>
      <w:r w:rsidRPr="00A4311E">
        <w:rPr>
          <w:rFonts w:ascii="Arial" w:hAnsi="Arial"/>
        </w:rPr>
        <w:t xml:space="preserve">Teaching Week </w:t>
      </w:r>
      <w:proofErr w:type="gramStart"/>
      <w:r w:rsidRPr="00A4311E">
        <w:rPr>
          <w:rFonts w:ascii="Arial" w:hAnsi="Arial"/>
        </w:rPr>
        <w:t>40  w</w:t>
      </w:r>
      <w:proofErr w:type="gramEnd"/>
      <w:r w:rsidRPr="00A4311E">
        <w:rPr>
          <w:rFonts w:ascii="Arial" w:hAnsi="Arial"/>
        </w:rPr>
        <w:t>/c 10 July</w:t>
      </w:r>
      <w:r w:rsidRPr="00A4311E">
        <w:rPr>
          <w:rFonts w:ascii="Arial" w:hAnsi="Arial"/>
          <w:b/>
        </w:rPr>
        <w:tab/>
        <w:t xml:space="preserve">LPC Examination Board </w:t>
      </w:r>
    </w:p>
    <w:p w14:paraId="0EF27EA5" w14:textId="77777777" w:rsidR="007A2F66" w:rsidRPr="00BD3F33" w:rsidRDefault="007A2F66" w:rsidP="007A2F66">
      <w:pPr>
        <w:tabs>
          <w:tab w:val="left" w:pos="2127"/>
          <w:tab w:val="left" w:pos="4500"/>
        </w:tabs>
        <w:rPr>
          <w:rFonts w:ascii="Arial" w:hAnsi="Arial"/>
          <w:highlight w:val="yellow"/>
        </w:rPr>
      </w:pPr>
    </w:p>
    <w:p w14:paraId="1356276B" w14:textId="3009DE16" w:rsidR="007A2F66" w:rsidRDefault="007A2F66" w:rsidP="007A2F66"/>
    <w:p w14:paraId="0599AFD0" w14:textId="73FA6C6A" w:rsidR="007A2F66" w:rsidRDefault="007A2F66" w:rsidP="007A2F66"/>
    <w:p w14:paraId="691E2500" w14:textId="447E7300" w:rsidR="007A2F66" w:rsidRDefault="007A2F66" w:rsidP="007A2F66"/>
    <w:p w14:paraId="420EA675" w14:textId="4714C014" w:rsidR="007A2F66" w:rsidRDefault="007A2F66" w:rsidP="007A2F66"/>
    <w:p w14:paraId="0219967C" w14:textId="2AAED702" w:rsidR="007A2F66" w:rsidRDefault="007A2F66" w:rsidP="007A2F66"/>
    <w:p w14:paraId="107B37E8" w14:textId="77777777" w:rsidR="007A2F66" w:rsidRDefault="007A2F66" w:rsidP="007A2F66"/>
    <w:p w14:paraId="4B2CAF72" w14:textId="77777777" w:rsidR="007A2F66" w:rsidRPr="002F2F94" w:rsidRDefault="007A2F66" w:rsidP="007A2F66">
      <w:pPr>
        <w:rPr>
          <w:rFonts w:cstheme="minorHAnsi"/>
          <w:b/>
        </w:rPr>
      </w:pPr>
      <w:r w:rsidRPr="002F2F94">
        <w:rPr>
          <w:rFonts w:cstheme="minorHAnsi"/>
          <w:b/>
        </w:rPr>
        <w:lastRenderedPageBreak/>
        <w:t xml:space="preserve">OUTLINE OF DATES/SUBMISSIONS FOR LLM LEGAL PRACTICE </w:t>
      </w:r>
    </w:p>
    <w:p w14:paraId="0C53870D" w14:textId="621C7108" w:rsidR="007A2F66" w:rsidRDefault="007A2F66" w:rsidP="007A2F66">
      <w:pPr>
        <w:rPr>
          <w:rFonts w:cstheme="minorHAnsi"/>
          <w:b/>
        </w:rPr>
      </w:pPr>
      <w:r w:rsidRPr="002F2F94">
        <w:rPr>
          <w:rFonts w:cstheme="minorHAnsi"/>
          <w:b/>
        </w:rPr>
        <w:t>FULL-TIME COURSE</w:t>
      </w:r>
    </w:p>
    <w:p w14:paraId="7829311F" w14:textId="77777777" w:rsidR="007A2F66" w:rsidRPr="002F2F94" w:rsidRDefault="007A2F66" w:rsidP="007A2F66">
      <w:pPr>
        <w:rPr>
          <w:rFonts w:cstheme="minorHAnsi"/>
          <w:b/>
        </w:rPr>
      </w:pPr>
    </w:p>
    <w:p w14:paraId="7B70C101"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Below is a table which sets out the key dates and stages for the dissertation part of the LLM Legal Practice Course.</w:t>
      </w:r>
    </w:p>
    <w:tbl>
      <w:tblPr>
        <w:tblStyle w:val="TableGrid"/>
        <w:tblW w:w="0" w:type="auto"/>
        <w:tblInd w:w="0" w:type="dxa"/>
        <w:tblLook w:val="04A0" w:firstRow="1" w:lastRow="0" w:firstColumn="1" w:lastColumn="0" w:noHBand="0" w:noVBand="1"/>
      </w:tblPr>
      <w:tblGrid>
        <w:gridCol w:w="1748"/>
        <w:gridCol w:w="2642"/>
        <w:gridCol w:w="4536"/>
        <w:gridCol w:w="4536"/>
      </w:tblGrid>
      <w:tr w:rsidR="007A2F66" w:rsidRPr="007E229F" w14:paraId="7A10EAC1" w14:textId="77777777" w:rsidTr="007A2F66">
        <w:tc>
          <w:tcPr>
            <w:tcW w:w="1748" w:type="dxa"/>
          </w:tcPr>
          <w:p w14:paraId="2FA947EA"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DATE</w:t>
            </w:r>
          </w:p>
        </w:tc>
        <w:tc>
          <w:tcPr>
            <w:tcW w:w="2642" w:type="dxa"/>
          </w:tcPr>
          <w:p w14:paraId="0C389BED"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ACTION</w:t>
            </w:r>
          </w:p>
        </w:tc>
        <w:tc>
          <w:tcPr>
            <w:tcW w:w="4536" w:type="dxa"/>
          </w:tcPr>
          <w:p w14:paraId="72C2843F"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DETAILS</w:t>
            </w:r>
          </w:p>
        </w:tc>
        <w:tc>
          <w:tcPr>
            <w:tcW w:w="4536" w:type="dxa"/>
          </w:tcPr>
          <w:p w14:paraId="2B586B16"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FURTHER INFORMATION AND ACTION</w:t>
            </w:r>
          </w:p>
        </w:tc>
      </w:tr>
      <w:tr w:rsidR="007A2F66" w:rsidRPr="007E229F" w14:paraId="359C60DD" w14:textId="77777777" w:rsidTr="007A2F66">
        <w:tc>
          <w:tcPr>
            <w:tcW w:w="1748" w:type="dxa"/>
          </w:tcPr>
          <w:p w14:paraId="760ADE0E"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 xml:space="preserve">BY </w:t>
            </w:r>
            <w:r>
              <w:rPr>
                <w:rFonts w:asciiTheme="minorHAnsi" w:hAnsiTheme="minorHAnsi" w:cstheme="minorHAnsi"/>
                <w:b/>
                <w:sz w:val="22"/>
                <w:szCs w:val="22"/>
              </w:rPr>
              <w:t>28 NOVEMBER</w:t>
            </w:r>
          </w:p>
        </w:tc>
        <w:tc>
          <w:tcPr>
            <w:tcW w:w="2642" w:type="dxa"/>
          </w:tcPr>
          <w:p w14:paraId="19F5A750"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OUTLINE OF SUBJECT AREA/RESEARCH ETHICS TRIAGE</w:t>
            </w:r>
          </w:p>
        </w:tc>
        <w:tc>
          <w:tcPr>
            <w:tcW w:w="4536" w:type="dxa"/>
          </w:tcPr>
          <w:p w14:paraId="00207505"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You must submit a form which indicates what your broad area of research will be and how you propose to research it. This will enable us to make sure we have appropriate supervisors available.</w:t>
            </w:r>
          </w:p>
          <w:p w14:paraId="7835E2D5" w14:textId="77777777" w:rsidR="007A2F66" w:rsidRPr="007E229F" w:rsidRDefault="007A2F66" w:rsidP="007A2F66">
            <w:pPr>
              <w:rPr>
                <w:rFonts w:asciiTheme="minorHAnsi" w:hAnsiTheme="minorHAnsi" w:cstheme="minorHAnsi"/>
                <w:sz w:val="22"/>
                <w:szCs w:val="22"/>
              </w:rPr>
            </w:pPr>
          </w:p>
        </w:tc>
        <w:tc>
          <w:tcPr>
            <w:tcW w:w="4536" w:type="dxa"/>
          </w:tcPr>
          <w:p w14:paraId="464BF10D"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 xml:space="preserve">Anyone conducting research which requires ethical clearance (e.g. because it involves surveying participants) will need to provide full details of how they intend to carry out such research. NB students requiring clearance should not undertake any research until this is received.   </w:t>
            </w:r>
          </w:p>
          <w:p w14:paraId="6A6B68B2" w14:textId="77777777" w:rsidR="007A2F66" w:rsidRPr="007E229F" w:rsidRDefault="007A2F66" w:rsidP="007A2F66">
            <w:pPr>
              <w:rPr>
                <w:rFonts w:asciiTheme="minorHAnsi" w:hAnsiTheme="minorHAnsi" w:cstheme="minorHAnsi"/>
                <w:sz w:val="22"/>
                <w:szCs w:val="22"/>
              </w:rPr>
            </w:pPr>
          </w:p>
        </w:tc>
      </w:tr>
      <w:tr w:rsidR="007A2F66" w:rsidRPr="007E229F" w14:paraId="2F464661" w14:textId="77777777" w:rsidTr="007A2F66">
        <w:tc>
          <w:tcPr>
            <w:tcW w:w="1748" w:type="dxa"/>
          </w:tcPr>
          <w:p w14:paraId="4B3CBCDA"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 xml:space="preserve">BY </w:t>
            </w:r>
            <w:r>
              <w:rPr>
                <w:rFonts w:asciiTheme="minorHAnsi" w:hAnsiTheme="minorHAnsi" w:cstheme="minorHAnsi"/>
                <w:b/>
                <w:sz w:val="22"/>
                <w:szCs w:val="22"/>
              </w:rPr>
              <w:t>13 MARCH</w:t>
            </w:r>
          </w:p>
        </w:tc>
        <w:tc>
          <w:tcPr>
            <w:tcW w:w="2642" w:type="dxa"/>
          </w:tcPr>
          <w:p w14:paraId="7425C45E"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ALLOCATION OF SUPERVISOR</w:t>
            </w:r>
          </w:p>
        </w:tc>
        <w:tc>
          <w:tcPr>
            <w:tcW w:w="4536" w:type="dxa"/>
          </w:tcPr>
          <w:p w14:paraId="67EB4DCC"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 xml:space="preserve">You will be given details of your supervisor.  Your supervisor will second mark your dissertation proposal/research methods submission and will first mark your final dissertation. </w:t>
            </w:r>
          </w:p>
        </w:tc>
        <w:tc>
          <w:tcPr>
            <w:tcW w:w="4536" w:type="dxa"/>
          </w:tcPr>
          <w:p w14:paraId="49146A7E"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 xml:space="preserve">While every effort will be made to accommodate choice of title, we cannot guarantee being able to find a supervisor with the requisite expertise. We will contact those whose choices cannot be accommodated to discuss alternative areas of research.  </w:t>
            </w:r>
          </w:p>
        </w:tc>
      </w:tr>
      <w:tr w:rsidR="007A2F66" w:rsidRPr="007E229F" w14:paraId="3ACB6EA6" w14:textId="77777777" w:rsidTr="007A2F66">
        <w:tc>
          <w:tcPr>
            <w:tcW w:w="1748" w:type="dxa"/>
          </w:tcPr>
          <w:p w14:paraId="3606D294"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LATE MAY/EARLY JUNE</w:t>
            </w:r>
          </w:p>
        </w:tc>
        <w:tc>
          <w:tcPr>
            <w:tcW w:w="2642" w:type="dxa"/>
          </w:tcPr>
          <w:p w14:paraId="3EC93B5A"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DISSERTATION PROPOSAL/RESEARCH METHODS SUBMISSION</w:t>
            </w:r>
          </w:p>
        </w:tc>
        <w:tc>
          <w:tcPr>
            <w:tcW w:w="4536" w:type="dxa"/>
          </w:tcPr>
          <w:p w14:paraId="48F6BF64"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 xml:space="preserve">1,500-word submission outlining your dissertation proposal detailing your draft title and how you propose to research it. </w:t>
            </w:r>
          </w:p>
          <w:p w14:paraId="3D19350C"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Online materials together with support from the module leader to complete the submission.</w:t>
            </w:r>
          </w:p>
        </w:tc>
        <w:tc>
          <w:tcPr>
            <w:tcW w:w="4536" w:type="dxa"/>
          </w:tcPr>
          <w:p w14:paraId="0B14DF69"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This module is zero-credit rated so does not count towards the final mark for the dissertation. However, you will need to conduct some preliminary research in your subject area and have some initial discussions with your supervisor both as to your title and how you’re going to research it.</w:t>
            </w:r>
          </w:p>
        </w:tc>
      </w:tr>
      <w:tr w:rsidR="007A2F66" w:rsidRPr="007E229F" w14:paraId="348D28CE" w14:textId="77777777" w:rsidTr="007A2F66">
        <w:tc>
          <w:tcPr>
            <w:tcW w:w="1748" w:type="dxa"/>
          </w:tcPr>
          <w:p w14:paraId="2960B64A"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LATE AUGUST/EARLY SEPTEMBER</w:t>
            </w:r>
          </w:p>
          <w:p w14:paraId="7E3E0281" w14:textId="77777777" w:rsidR="007A2F66" w:rsidRPr="007E229F" w:rsidRDefault="007A2F66" w:rsidP="007A2F66">
            <w:pPr>
              <w:rPr>
                <w:rFonts w:asciiTheme="minorHAnsi" w:hAnsiTheme="minorHAnsi" w:cstheme="minorHAnsi"/>
                <w:b/>
                <w:sz w:val="22"/>
                <w:szCs w:val="22"/>
              </w:rPr>
            </w:pPr>
          </w:p>
          <w:p w14:paraId="2BF315F6" w14:textId="77777777" w:rsidR="007A2F66" w:rsidRPr="007E229F" w:rsidRDefault="007A2F66" w:rsidP="007A2F66">
            <w:pPr>
              <w:rPr>
                <w:rFonts w:asciiTheme="minorHAnsi" w:hAnsiTheme="minorHAnsi" w:cstheme="minorHAnsi"/>
                <w:b/>
                <w:sz w:val="22"/>
                <w:szCs w:val="22"/>
              </w:rPr>
            </w:pPr>
          </w:p>
        </w:tc>
        <w:tc>
          <w:tcPr>
            <w:tcW w:w="2642" w:type="dxa"/>
          </w:tcPr>
          <w:p w14:paraId="279E4507"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b/>
                <w:sz w:val="22"/>
                <w:szCs w:val="22"/>
              </w:rPr>
              <w:t>SUBMISSION OF DISSERTATION.</w:t>
            </w:r>
          </w:p>
        </w:tc>
        <w:tc>
          <w:tcPr>
            <w:tcW w:w="4536" w:type="dxa"/>
          </w:tcPr>
          <w:p w14:paraId="7DCADC08" w14:textId="77777777" w:rsidR="007A2F66" w:rsidRPr="007E229F" w:rsidRDefault="007A2F66" w:rsidP="007A2F66">
            <w:pPr>
              <w:rPr>
                <w:rFonts w:asciiTheme="minorHAnsi" w:hAnsiTheme="minorHAnsi" w:cstheme="minorHAnsi"/>
                <w:sz w:val="22"/>
                <w:szCs w:val="22"/>
              </w:rPr>
            </w:pPr>
            <w:proofErr w:type="gramStart"/>
            <w:r w:rsidRPr="007E229F">
              <w:rPr>
                <w:rFonts w:asciiTheme="minorHAnsi" w:hAnsiTheme="minorHAnsi" w:cstheme="minorHAnsi"/>
                <w:sz w:val="22"/>
                <w:szCs w:val="22"/>
              </w:rPr>
              <w:t>10,000 word</w:t>
            </w:r>
            <w:proofErr w:type="gramEnd"/>
            <w:r w:rsidRPr="007E229F">
              <w:rPr>
                <w:rFonts w:asciiTheme="minorHAnsi" w:hAnsiTheme="minorHAnsi" w:cstheme="minorHAnsi"/>
                <w:sz w:val="22"/>
                <w:szCs w:val="22"/>
              </w:rPr>
              <w:t xml:space="preserve"> submission. </w:t>
            </w:r>
          </w:p>
        </w:tc>
        <w:tc>
          <w:tcPr>
            <w:tcW w:w="4536" w:type="dxa"/>
          </w:tcPr>
          <w:p w14:paraId="6A680B7A" w14:textId="77777777" w:rsidR="007A2F66" w:rsidRPr="007E229F" w:rsidRDefault="007A2F66" w:rsidP="007A2F66">
            <w:pPr>
              <w:rPr>
                <w:rFonts w:asciiTheme="minorHAnsi" w:hAnsiTheme="minorHAnsi" w:cstheme="minorHAnsi"/>
                <w:sz w:val="22"/>
                <w:szCs w:val="22"/>
              </w:rPr>
            </w:pPr>
            <w:r w:rsidRPr="007E229F">
              <w:rPr>
                <w:rFonts w:asciiTheme="minorHAnsi" w:hAnsiTheme="minorHAnsi" w:cstheme="minorHAnsi"/>
                <w:sz w:val="22"/>
                <w:szCs w:val="22"/>
              </w:rPr>
              <w:t>Late submission (for example because of an extension or deferral) may result in a delay to your award/graduation. If you do not submit the dissertation but pass all other elements of the LPC you will be awarded the LPC diploma.</w:t>
            </w:r>
          </w:p>
        </w:tc>
      </w:tr>
    </w:tbl>
    <w:p w14:paraId="26632661" w14:textId="77777777" w:rsidR="007A2F66" w:rsidRPr="007E229F" w:rsidRDefault="007A2F66" w:rsidP="007A2F66">
      <w:pPr>
        <w:rPr>
          <w:rFonts w:asciiTheme="minorHAnsi" w:hAnsiTheme="minorHAnsi" w:cstheme="minorHAnsi"/>
          <w:b/>
          <w:sz w:val="22"/>
          <w:szCs w:val="22"/>
        </w:rPr>
      </w:pPr>
    </w:p>
    <w:p w14:paraId="44C40BEA" w14:textId="77777777" w:rsidR="007A2F66" w:rsidRPr="007E229F" w:rsidRDefault="007A2F66" w:rsidP="007A2F66">
      <w:pPr>
        <w:rPr>
          <w:rFonts w:asciiTheme="minorHAnsi" w:hAnsiTheme="minorHAnsi" w:cstheme="minorHAnsi"/>
          <w:b/>
          <w:sz w:val="22"/>
          <w:szCs w:val="22"/>
        </w:rPr>
      </w:pPr>
      <w:r w:rsidRPr="007E229F">
        <w:rPr>
          <w:rFonts w:asciiTheme="minorHAnsi" w:hAnsiTheme="minorHAnsi" w:cstheme="minorHAnsi"/>
          <w:sz w:val="22"/>
          <w:szCs w:val="22"/>
        </w:rPr>
        <w:lastRenderedPageBreak/>
        <w:t xml:space="preserve">For further information about any of the above please contact Dissertation module leader </w:t>
      </w:r>
      <w:r>
        <w:rPr>
          <w:rFonts w:asciiTheme="minorHAnsi" w:hAnsiTheme="minorHAnsi" w:cstheme="minorHAnsi"/>
          <w:sz w:val="22"/>
          <w:szCs w:val="22"/>
        </w:rPr>
        <w:t>Tim Hillier</w:t>
      </w:r>
      <w:r w:rsidRPr="007E229F">
        <w:rPr>
          <w:rFonts w:asciiTheme="minorHAnsi" w:hAnsiTheme="minorHAnsi" w:cstheme="minorHAnsi"/>
          <w:sz w:val="22"/>
          <w:szCs w:val="22"/>
        </w:rPr>
        <w:t xml:space="preserve">: </w:t>
      </w:r>
      <w:hyperlink r:id="rId32" w:history="1">
        <w:r w:rsidRPr="00060140">
          <w:rPr>
            <w:rStyle w:val="Hyperlink"/>
            <w:rFonts w:asciiTheme="minorHAnsi" w:eastAsiaTheme="majorEastAsia" w:hAnsiTheme="minorHAnsi" w:cstheme="minorHAnsi"/>
            <w:sz w:val="22"/>
            <w:szCs w:val="22"/>
          </w:rPr>
          <w:t>t.hillier@dmu.ac.uk</w:t>
        </w:r>
      </w:hyperlink>
      <w:r w:rsidRPr="007E229F">
        <w:rPr>
          <w:rFonts w:asciiTheme="minorHAnsi" w:hAnsiTheme="minorHAnsi" w:cstheme="minorHAnsi"/>
          <w:sz w:val="22"/>
          <w:szCs w:val="22"/>
        </w:rPr>
        <w:t xml:space="preserve"> </w:t>
      </w:r>
    </w:p>
    <w:p w14:paraId="4AB0AC3F" w14:textId="45D97E31" w:rsidR="007A2F66" w:rsidRDefault="007A2F66" w:rsidP="007A2F66"/>
    <w:p w14:paraId="40E1355D" w14:textId="1AC91771" w:rsidR="007A2F66" w:rsidRDefault="007A2F66" w:rsidP="007A2F66"/>
    <w:p w14:paraId="19C7B3B2" w14:textId="77777777" w:rsidR="007A2F66" w:rsidRPr="002F2F94" w:rsidRDefault="007A2F66" w:rsidP="007A2F66">
      <w:pPr>
        <w:pStyle w:val="Heading2"/>
      </w:pPr>
      <w:bookmarkStart w:id="21" w:name="_Toc44520969"/>
      <w:bookmarkStart w:id="22" w:name="_Toc113545652"/>
      <w:r w:rsidRPr="002F2F94">
        <w:t>Assessment Schedule 2022/202</w:t>
      </w:r>
      <w:bookmarkEnd w:id="21"/>
      <w:r w:rsidRPr="002F2F94">
        <w:t>3</w:t>
      </w:r>
      <w:bookmarkEnd w:id="22"/>
      <w:r w:rsidRPr="002F2F94">
        <w:t xml:space="preserve"> </w:t>
      </w:r>
    </w:p>
    <w:p w14:paraId="1D458560" w14:textId="77777777" w:rsidR="007A2F66" w:rsidRPr="00BD3F33" w:rsidRDefault="007A2F66" w:rsidP="007A2F66">
      <w:pPr>
        <w:tabs>
          <w:tab w:val="left" w:pos="2520"/>
          <w:tab w:val="left" w:pos="7200"/>
        </w:tabs>
        <w:rPr>
          <w:rFonts w:asciiTheme="minorHAnsi" w:hAnsiTheme="minorHAnsi" w:cstheme="minorHAnsi"/>
          <w:b/>
          <w:sz w:val="22"/>
          <w:szCs w:val="22"/>
          <w:highlight w:val="yellow"/>
          <w:u w:val="single"/>
        </w:rPr>
      </w:pPr>
    </w:p>
    <w:tbl>
      <w:tblPr>
        <w:tblW w:w="0" w:type="auto"/>
        <w:tblLook w:val="04A0" w:firstRow="1" w:lastRow="0" w:firstColumn="1" w:lastColumn="0" w:noHBand="0" w:noVBand="1"/>
      </w:tblPr>
      <w:tblGrid>
        <w:gridCol w:w="3017"/>
        <w:gridCol w:w="3020"/>
        <w:gridCol w:w="2989"/>
      </w:tblGrid>
      <w:tr w:rsidR="007A2F66" w:rsidRPr="00A4311E" w14:paraId="4690C91F" w14:textId="77777777" w:rsidTr="007A2F66">
        <w:tc>
          <w:tcPr>
            <w:tcW w:w="6037" w:type="dxa"/>
            <w:gridSpan w:val="2"/>
            <w:shd w:val="clear" w:color="auto" w:fill="auto"/>
          </w:tcPr>
          <w:p w14:paraId="0F1A7D92"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WILLS &amp; ADMINISTRATION OF ESTATES</w:t>
            </w:r>
          </w:p>
        </w:tc>
        <w:tc>
          <w:tcPr>
            <w:tcW w:w="2989" w:type="dxa"/>
            <w:shd w:val="clear" w:color="auto" w:fill="auto"/>
          </w:tcPr>
          <w:p w14:paraId="06500307"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47CE02C7" w14:textId="77777777" w:rsidTr="007A2F66">
        <w:tc>
          <w:tcPr>
            <w:tcW w:w="3017" w:type="dxa"/>
            <w:shd w:val="clear" w:color="auto" w:fill="auto"/>
          </w:tcPr>
          <w:p w14:paraId="3B80747B"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0" w:type="dxa"/>
            <w:shd w:val="clear" w:color="auto" w:fill="auto"/>
          </w:tcPr>
          <w:p w14:paraId="4A01561E"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Distributed to students</w:t>
            </w:r>
          </w:p>
        </w:tc>
        <w:tc>
          <w:tcPr>
            <w:tcW w:w="2989" w:type="dxa"/>
            <w:shd w:val="clear" w:color="auto" w:fill="auto"/>
          </w:tcPr>
          <w:p w14:paraId="3051A905"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In Wills SGS 3</w:t>
            </w:r>
          </w:p>
        </w:tc>
      </w:tr>
      <w:tr w:rsidR="007A2F66" w:rsidRPr="00A4311E" w14:paraId="76851325" w14:textId="77777777" w:rsidTr="007A2F66">
        <w:tc>
          <w:tcPr>
            <w:tcW w:w="3017" w:type="dxa"/>
            <w:shd w:val="clear" w:color="auto" w:fill="auto"/>
          </w:tcPr>
          <w:p w14:paraId="454D5D97" w14:textId="77777777" w:rsidR="007A2F66" w:rsidRPr="00A4311E" w:rsidRDefault="007A2F66" w:rsidP="007A2F66">
            <w:pPr>
              <w:tabs>
                <w:tab w:val="left" w:pos="2520"/>
                <w:tab w:val="left" w:pos="7200"/>
              </w:tabs>
              <w:rPr>
                <w:rFonts w:asciiTheme="minorHAnsi" w:hAnsiTheme="minorHAnsi" w:cstheme="minorHAnsi"/>
              </w:rPr>
            </w:pPr>
          </w:p>
        </w:tc>
        <w:tc>
          <w:tcPr>
            <w:tcW w:w="3020" w:type="dxa"/>
            <w:shd w:val="clear" w:color="auto" w:fill="auto"/>
          </w:tcPr>
          <w:p w14:paraId="440C46C4"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Submission date</w:t>
            </w:r>
          </w:p>
        </w:tc>
        <w:tc>
          <w:tcPr>
            <w:tcW w:w="2989" w:type="dxa"/>
            <w:shd w:val="clear" w:color="auto" w:fill="auto"/>
          </w:tcPr>
          <w:p w14:paraId="2603B009"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3 October 2022</w:t>
            </w:r>
          </w:p>
        </w:tc>
      </w:tr>
      <w:tr w:rsidR="007A2F66" w:rsidRPr="00A4311E" w14:paraId="701974D9" w14:textId="77777777" w:rsidTr="007A2F66">
        <w:tc>
          <w:tcPr>
            <w:tcW w:w="3017" w:type="dxa"/>
            <w:shd w:val="clear" w:color="auto" w:fill="auto"/>
          </w:tcPr>
          <w:p w14:paraId="6A3C7663" w14:textId="77777777" w:rsidR="007A2F66" w:rsidRPr="00A4311E" w:rsidRDefault="007A2F66" w:rsidP="007A2F66">
            <w:pPr>
              <w:tabs>
                <w:tab w:val="left" w:pos="2520"/>
                <w:tab w:val="left" w:pos="7200"/>
              </w:tabs>
              <w:rPr>
                <w:rFonts w:asciiTheme="minorHAnsi" w:hAnsiTheme="minorHAnsi" w:cstheme="minorHAnsi"/>
              </w:rPr>
            </w:pPr>
          </w:p>
        </w:tc>
        <w:tc>
          <w:tcPr>
            <w:tcW w:w="3020" w:type="dxa"/>
            <w:shd w:val="clear" w:color="auto" w:fill="auto"/>
          </w:tcPr>
          <w:p w14:paraId="5F4CED0F"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2C96AF39" w14:textId="211C8CA9" w:rsidR="007A2F66" w:rsidRPr="00A4311E" w:rsidRDefault="007A2F66" w:rsidP="007A2F66">
            <w:pPr>
              <w:tabs>
                <w:tab w:val="left" w:pos="2520"/>
                <w:tab w:val="left" w:pos="7200"/>
              </w:tabs>
              <w:rPr>
                <w:rFonts w:asciiTheme="minorHAnsi" w:hAnsiTheme="minorHAnsi" w:cstheme="minorHAnsi"/>
              </w:rPr>
            </w:pPr>
          </w:p>
        </w:tc>
        <w:tc>
          <w:tcPr>
            <w:tcW w:w="2989" w:type="dxa"/>
            <w:shd w:val="clear" w:color="auto" w:fill="auto"/>
          </w:tcPr>
          <w:p w14:paraId="2BCCEFD4"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25 October 2022</w:t>
            </w:r>
          </w:p>
        </w:tc>
      </w:tr>
      <w:tr w:rsidR="007A2F66" w:rsidRPr="00A4311E" w14:paraId="7877DA07" w14:textId="77777777" w:rsidTr="007A2F66">
        <w:tc>
          <w:tcPr>
            <w:tcW w:w="3017" w:type="dxa"/>
            <w:shd w:val="clear" w:color="auto" w:fill="auto"/>
          </w:tcPr>
          <w:p w14:paraId="1BA4AB0F"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0" w:type="dxa"/>
            <w:shd w:val="clear" w:color="auto" w:fill="auto"/>
          </w:tcPr>
          <w:p w14:paraId="17432C9A"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89" w:type="dxa"/>
            <w:shd w:val="clear" w:color="auto" w:fill="auto"/>
          </w:tcPr>
          <w:p w14:paraId="0712D4BC" w14:textId="77777777" w:rsidR="007A2F66" w:rsidRPr="00A4311E" w:rsidRDefault="007A2F66" w:rsidP="007A2F66">
            <w:pPr>
              <w:tabs>
                <w:tab w:val="left" w:pos="2520"/>
                <w:tab w:val="left" w:pos="7200"/>
              </w:tabs>
              <w:rPr>
                <w:rFonts w:asciiTheme="minorHAnsi" w:hAnsiTheme="minorHAnsi" w:cstheme="minorHAnsi"/>
                <w:b/>
              </w:rPr>
            </w:pPr>
            <w:r w:rsidRPr="00A4311E">
              <w:rPr>
                <w:rFonts w:asciiTheme="minorHAnsi" w:hAnsiTheme="minorHAnsi" w:cstheme="minorHAnsi"/>
                <w:b/>
              </w:rPr>
              <w:t>18 November 2022</w:t>
            </w:r>
          </w:p>
        </w:tc>
      </w:tr>
    </w:tbl>
    <w:p w14:paraId="28F4456A" w14:textId="77777777" w:rsidR="007A2F66" w:rsidRPr="00A4311E" w:rsidRDefault="007A2F66" w:rsidP="007A2F66">
      <w:pPr>
        <w:tabs>
          <w:tab w:val="left" w:pos="2520"/>
          <w:tab w:val="left" w:pos="7200"/>
        </w:tabs>
        <w:rPr>
          <w:rFonts w:asciiTheme="minorHAnsi" w:hAnsiTheme="minorHAnsi" w:cstheme="minorHAnsi"/>
          <w:b/>
          <w:u w:val="single"/>
        </w:rPr>
      </w:pPr>
    </w:p>
    <w:p w14:paraId="3E17CB8D" w14:textId="77777777" w:rsidR="007A2F66" w:rsidRPr="00A4311E" w:rsidRDefault="007A2F66" w:rsidP="007A2F66">
      <w:pPr>
        <w:tabs>
          <w:tab w:val="left" w:pos="2520"/>
          <w:tab w:val="left" w:pos="7200"/>
        </w:tabs>
        <w:rPr>
          <w:rFonts w:asciiTheme="minorHAnsi" w:hAnsiTheme="minorHAnsi" w:cstheme="minorHAnsi"/>
          <w:b/>
          <w:u w:val="single"/>
        </w:rPr>
      </w:pPr>
    </w:p>
    <w:tbl>
      <w:tblPr>
        <w:tblW w:w="0" w:type="auto"/>
        <w:tblLook w:val="04A0" w:firstRow="1" w:lastRow="0" w:firstColumn="1" w:lastColumn="0" w:noHBand="0" w:noVBand="1"/>
      </w:tblPr>
      <w:tblGrid>
        <w:gridCol w:w="3017"/>
        <w:gridCol w:w="3021"/>
        <w:gridCol w:w="2988"/>
      </w:tblGrid>
      <w:tr w:rsidR="007A2F66" w:rsidRPr="00A4311E" w14:paraId="42454179" w14:textId="77777777" w:rsidTr="007A2F66">
        <w:tc>
          <w:tcPr>
            <w:tcW w:w="6038" w:type="dxa"/>
            <w:gridSpan w:val="2"/>
            <w:shd w:val="clear" w:color="auto" w:fill="auto"/>
          </w:tcPr>
          <w:p w14:paraId="31E8A41C"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SOLICITORS ACCOUNTS</w:t>
            </w:r>
          </w:p>
        </w:tc>
        <w:tc>
          <w:tcPr>
            <w:tcW w:w="2988" w:type="dxa"/>
            <w:shd w:val="clear" w:color="auto" w:fill="auto"/>
          </w:tcPr>
          <w:p w14:paraId="44EC8F60"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2E50064B" w14:textId="77777777" w:rsidTr="007A2F66">
        <w:tc>
          <w:tcPr>
            <w:tcW w:w="3017" w:type="dxa"/>
            <w:shd w:val="clear" w:color="auto" w:fill="auto"/>
          </w:tcPr>
          <w:p w14:paraId="75ED9280"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1" w:type="dxa"/>
            <w:shd w:val="clear" w:color="auto" w:fill="auto"/>
          </w:tcPr>
          <w:p w14:paraId="361A26A5"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Distributed to and undertaken by students</w:t>
            </w:r>
          </w:p>
        </w:tc>
        <w:tc>
          <w:tcPr>
            <w:tcW w:w="2988" w:type="dxa"/>
            <w:shd w:val="clear" w:color="auto" w:fill="auto"/>
          </w:tcPr>
          <w:p w14:paraId="24496262"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In SDP w/c 10 Oct 2022</w:t>
            </w:r>
          </w:p>
        </w:tc>
      </w:tr>
      <w:tr w:rsidR="007A2F66" w:rsidRPr="00A4311E" w14:paraId="5C00F5E2" w14:textId="77777777" w:rsidTr="007A2F66">
        <w:tc>
          <w:tcPr>
            <w:tcW w:w="3017" w:type="dxa"/>
            <w:shd w:val="clear" w:color="auto" w:fill="auto"/>
          </w:tcPr>
          <w:p w14:paraId="4F0E4A08" w14:textId="77777777" w:rsidR="007A2F66" w:rsidRPr="00A4311E" w:rsidRDefault="007A2F66" w:rsidP="007A2F66">
            <w:pPr>
              <w:tabs>
                <w:tab w:val="left" w:pos="2520"/>
                <w:tab w:val="left" w:pos="7200"/>
              </w:tabs>
              <w:rPr>
                <w:rFonts w:asciiTheme="minorHAnsi" w:hAnsiTheme="minorHAnsi" w:cstheme="minorHAnsi"/>
              </w:rPr>
            </w:pPr>
          </w:p>
        </w:tc>
        <w:tc>
          <w:tcPr>
            <w:tcW w:w="3021" w:type="dxa"/>
            <w:shd w:val="clear" w:color="auto" w:fill="auto"/>
          </w:tcPr>
          <w:p w14:paraId="723AE620"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tc>
        <w:tc>
          <w:tcPr>
            <w:tcW w:w="2988" w:type="dxa"/>
            <w:shd w:val="clear" w:color="auto" w:fill="auto"/>
          </w:tcPr>
          <w:p w14:paraId="589B55EE"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 xml:space="preserve">During SDP SGS w/c 24 </w:t>
            </w:r>
          </w:p>
          <w:p w14:paraId="6E3923BA"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October 2022</w:t>
            </w:r>
          </w:p>
          <w:p w14:paraId="5A3C727C" w14:textId="204E12EF" w:rsidR="007A2F66" w:rsidRPr="00A4311E" w:rsidRDefault="007A2F66" w:rsidP="007A2F66">
            <w:pPr>
              <w:tabs>
                <w:tab w:val="left" w:pos="2520"/>
                <w:tab w:val="left" w:pos="7200"/>
              </w:tabs>
              <w:rPr>
                <w:rFonts w:asciiTheme="minorHAnsi" w:hAnsiTheme="minorHAnsi" w:cstheme="minorHAnsi"/>
              </w:rPr>
            </w:pPr>
          </w:p>
        </w:tc>
      </w:tr>
      <w:tr w:rsidR="007A2F66" w:rsidRPr="00A4311E" w14:paraId="6F4E48D2" w14:textId="77777777" w:rsidTr="007A2F66">
        <w:tc>
          <w:tcPr>
            <w:tcW w:w="3017" w:type="dxa"/>
            <w:shd w:val="clear" w:color="auto" w:fill="auto"/>
          </w:tcPr>
          <w:p w14:paraId="2BE5BC17"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1" w:type="dxa"/>
            <w:shd w:val="clear" w:color="auto" w:fill="auto"/>
          </w:tcPr>
          <w:p w14:paraId="276D81CB"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 xml:space="preserve">Examination </w:t>
            </w:r>
          </w:p>
        </w:tc>
        <w:tc>
          <w:tcPr>
            <w:tcW w:w="2988" w:type="dxa"/>
            <w:shd w:val="clear" w:color="auto" w:fill="auto"/>
          </w:tcPr>
          <w:p w14:paraId="2F190E81"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b/>
              </w:rPr>
              <w:t>2 December 2022</w:t>
            </w:r>
          </w:p>
        </w:tc>
      </w:tr>
      <w:tr w:rsidR="007A2F66" w:rsidRPr="00A4311E" w14:paraId="7A6E2243" w14:textId="77777777" w:rsidTr="007A2F66">
        <w:trPr>
          <w:gridAfter w:val="2"/>
          <w:wAfter w:w="6009" w:type="dxa"/>
        </w:trPr>
        <w:tc>
          <w:tcPr>
            <w:tcW w:w="3017" w:type="dxa"/>
            <w:shd w:val="clear" w:color="auto" w:fill="auto"/>
          </w:tcPr>
          <w:p w14:paraId="294C97F4" w14:textId="77777777" w:rsidR="007A2F66" w:rsidRPr="00A4311E" w:rsidRDefault="007A2F66" w:rsidP="007A2F66">
            <w:pPr>
              <w:tabs>
                <w:tab w:val="left" w:pos="2520"/>
                <w:tab w:val="left" w:pos="7200"/>
              </w:tabs>
              <w:rPr>
                <w:rFonts w:asciiTheme="minorHAnsi" w:hAnsiTheme="minorHAnsi" w:cstheme="minorHAnsi"/>
              </w:rPr>
            </w:pPr>
          </w:p>
        </w:tc>
      </w:tr>
    </w:tbl>
    <w:p w14:paraId="6E254E23" w14:textId="77777777" w:rsidR="007A2F66" w:rsidRPr="00A4311E" w:rsidRDefault="007A2F66" w:rsidP="007A2F66">
      <w:pPr>
        <w:tabs>
          <w:tab w:val="left" w:pos="2520"/>
          <w:tab w:val="left" w:pos="7200"/>
        </w:tabs>
        <w:rPr>
          <w:rFonts w:asciiTheme="minorHAnsi" w:hAnsiTheme="minorHAnsi" w:cstheme="minorHAnsi"/>
          <w:b/>
          <w:u w:val="single"/>
        </w:rPr>
      </w:pPr>
    </w:p>
    <w:tbl>
      <w:tblPr>
        <w:tblW w:w="0" w:type="auto"/>
        <w:tblLook w:val="04A0" w:firstRow="1" w:lastRow="0" w:firstColumn="1" w:lastColumn="0" w:noHBand="0" w:noVBand="1"/>
      </w:tblPr>
      <w:tblGrid>
        <w:gridCol w:w="3023"/>
        <w:gridCol w:w="3022"/>
        <w:gridCol w:w="2981"/>
      </w:tblGrid>
      <w:tr w:rsidR="007A2F66" w:rsidRPr="00A4311E" w14:paraId="3BE6FD8F" w14:textId="77777777" w:rsidTr="007A2F66">
        <w:tc>
          <w:tcPr>
            <w:tcW w:w="6045" w:type="dxa"/>
            <w:gridSpan w:val="2"/>
            <w:shd w:val="clear" w:color="auto" w:fill="auto"/>
          </w:tcPr>
          <w:p w14:paraId="283380D7"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WRITING</w:t>
            </w:r>
          </w:p>
        </w:tc>
        <w:tc>
          <w:tcPr>
            <w:tcW w:w="2981" w:type="dxa"/>
            <w:shd w:val="clear" w:color="auto" w:fill="auto"/>
          </w:tcPr>
          <w:p w14:paraId="5AE26FC7"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129F9CB6" w14:textId="77777777" w:rsidTr="007A2F66">
        <w:tc>
          <w:tcPr>
            <w:tcW w:w="3023" w:type="dxa"/>
            <w:shd w:val="clear" w:color="auto" w:fill="auto"/>
          </w:tcPr>
          <w:p w14:paraId="279A2FBE"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2" w:type="dxa"/>
            <w:shd w:val="clear" w:color="auto" w:fill="auto"/>
          </w:tcPr>
          <w:p w14:paraId="612648DD"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2981" w:type="dxa"/>
            <w:shd w:val="clear" w:color="auto" w:fill="auto"/>
          </w:tcPr>
          <w:p w14:paraId="14C63302"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28 November 2022</w:t>
            </w:r>
          </w:p>
        </w:tc>
      </w:tr>
      <w:tr w:rsidR="007A2F66" w:rsidRPr="00A4311E" w14:paraId="52C90F0D" w14:textId="77777777" w:rsidTr="007A2F66">
        <w:tc>
          <w:tcPr>
            <w:tcW w:w="3023" w:type="dxa"/>
            <w:shd w:val="clear" w:color="auto" w:fill="auto"/>
          </w:tcPr>
          <w:p w14:paraId="104BA273" w14:textId="77777777" w:rsidR="007A2F66" w:rsidRPr="00A4311E" w:rsidRDefault="007A2F66" w:rsidP="007A2F66">
            <w:pPr>
              <w:tabs>
                <w:tab w:val="left" w:pos="2520"/>
                <w:tab w:val="left" w:pos="7200"/>
              </w:tabs>
              <w:rPr>
                <w:rFonts w:asciiTheme="minorHAnsi" w:hAnsiTheme="minorHAnsi" w:cstheme="minorHAnsi"/>
              </w:rPr>
            </w:pPr>
          </w:p>
        </w:tc>
        <w:tc>
          <w:tcPr>
            <w:tcW w:w="3022" w:type="dxa"/>
            <w:shd w:val="clear" w:color="auto" w:fill="auto"/>
          </w:tcPr>
          <w:p w14:paraId="40A3CF53"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tc>
        <w:tc>
          <w:tcPr>
            <w:tcW w:w="2981" w:type="dxa"/>
            <w:shd w:val="clear" w:color="auto" w:fill="auto"/>
          </w:tcPr>
          <w:p w14:paraId="675569CF"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10 January 2023</w:t>
            </w:r>
          </w:p>
        </w:tc>
      </w:tr>
      <w:tr w:rsidR="007A2F66" w:rsidRPr="00A4311E" w14:paraId="5BAC4C1A" w14:textId="77777777" w:rsidTr="007A2F66">
        <w:tc>
          <w:tcPr>
            <w:tcW w:w="3023" w:type="dxa"/>
            <w:shd w:val="clear" w:color="auto" w:fill="auto"/>
          </w:tcPr>
          <w:p w14:paraId="0653524C"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2" w:type="dxa"/>
            <w:shd w:val="clear" w:color="auto" w:fill="auto"/>
          </w:tcPr>
          <w:p w14:paraId="4588E8A7"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81" w:type="dxa"/>
            <w:shd w:val="clear" w:color="auto" w:fill="auto"/>
          </w:tcPr>
          <w:p w14:paraId="30522D9A" w14:textId="77777777" w:rsidR="007A2F66" w:rsidRPr="00A4311E" w:rsidRDefault="007A2F66" w:rsidP="007A2F66">
            <w:pPr>
              <w:tabs>
                <w:tab w:val="left" w:pos="2520"/>
                <w:tab w:val="left" w:pos="7200"/>
              </w:tabs>
              <w:rPr>
                <w:rFonts w:asciiTheme="minorHAnsi" w:hAnsiTheme="minorHAnsi" w:cstheme="minorHAnsi"/>
                <w:b/>
              </w:rPr>
            </w:pPr>
            <w:r w:rsidRPr="00A4311E">
              <w:rPr>
                <w:rFonts w:asciiTheme="minorHAnsi" w:hAnsiTheme="minorHAnsi" w:cstheme="minorHAnsi"/>
                <w:b/>
              </w:rPr>
              <w:t>February 2023</w:t>
            </w:r>
          </w:p>
        </w:tc>
      </w:tr>
    </w:tbl>
    <w:p w14:paraId="7BF07582" w14:textId="77777777" w:rsidR="007A2F66" w:rsidRPr="00A4311E" w:rsidRDefault="007A2F66" w:rsidP="007A2F66">
      <w:pPr>
        <w:tabs>
          <w:tab w:val="left" w:pos="2520"/>
          <w:tab w:val="left" w:pos="7200"/>
        </w:tabs>
        <w:rPr>
          <w:rFonts w:asciiTheme="minorHAnsi" w:hAnsiTheme="minorHAnsi" w:cstheme="minorHAnsi"/>
        </w:rPr>
      </w:pPr>
    </w:p>
    <w:p w14:paraId="52D8E3ED" w14:textId="77777777" w:rsidR="007A2F66" w:rsidRPr="00A4311E" w:rsidRDefault="007A2F66" w:rsidP="007A2F66">
      <w:pPr>
        <w:tabs>
          <w:tab w:val="left" w:pos="2520"/>
          <w:tab w:val="left" w:pos="7200"/>
        </w:tabs>
        <w:rPr>
          <w:rFonts w:asciiTheme="minorHAnsi" w:hAnsiTheme="minorHAnsi" w:cstheme="minorHAnsi"/>
        </w:rPr>
      </w:pPr>
    </w:p>
    <w:tbl>
      <w:tblPr>
        <w:tblW w:w="0" w:type="auto"/>
        <w:tblLook w:val="04A0" w:firstRow="1" w:lastRow="0" w:firstColumn="1" w:lastColumn="0" w:noHBand="0" w:noVBand="1"/>
      </w:tblPr>
      <w:tblGrid>
        <w:gridCol w:w="3023"/>
        <w:gridCol w:w="3022"/>
        <w:gridCol w:w="2981"/>
      </w:tblGrid>
      <w:tr w:rsidR="007A2F66" w:rsidRPr="00A4311E" w14:paraId="79CFA771" w14:textId="77777777" w:rsidTr="007A2F66">
        <w:tc>
          <w:tcPr>
            <w:tcW w:w="6045" w:type="dxa"/>
            <w:gridSpan w:val="2"/>
            <w:shd w:val="clear" w:color="auto" w:fill="auto"/>
          </w:tcPr>
          <w:p w14:paraId="65ACE3EC"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DRAFTING</w:t>
            </w:r>
          </w:p>
        </w:tc>
        <w:tc>
          <w:tcPr>
            <w:tcW w:w="2981" w:type="dxa"/>
            <w:shd w:val="clear" w:color="auto" w:fill="auto"/>
          </w:tcPr>
          <w:p w14:paraId="34B0B2FF"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0F9CF2BA" w14:textId="77777777" w:rsidTr="007A2F66">
        <w:tc>
          <w:tcPr>
            <w:tcW w:w="3023" w:type="dxa"/>
            <w:shd w:val="clear" w:color="auto" w:fill="auto"/>
          </w:tcPr>
          <w:p w14:paraId="2E578CD8"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2" w:type="dxa"/>
            <w:shd w:val="clear" w:color="auto" w:fill="auto"/>
          </w:tcPr>
          <w:p w14:paraId="6FC2F86F"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2981" w:type="dxa"/>
            <w:shd w:val="clear" w:color="auto" w:fill="auto"/>
          </w:tcPr>
          <w:p w14:paraId="25C19C7B"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5 December 2022</w:t>
            </w:r>
          </w:p>
        </w:tc>
      </w:tr>
      <w:tr w:rsidR="007A2F66" w:rsidRPr="00A4311E" w14:paraId="4A85A93D" w14:textId="77777777" w:rsidTr="007A2F66">
        <w:tc>
          <w:tcPr>
            <w:tcW w:w="3023" w:type="dxa"/>
            <w:shd w:val="clear" w:color="auto" w:fill="auto"/>
          </w:tcPr>
          <w:p w14:paraId="13188D75" w14:textId="77777777" w:rsidR="007A2F66" w:rsidRPr="00A4311E" w:rsidRDefault="007A2F66" w:rsidP="007A2F66">
            <w:pPr>
              <w:tabs>
                <w:tab w:val="left" w:pos="2520"/>
                <w:tab w:val="left" w:pos="7200"/>
              </w:tabs>
              <w:rPr>
                <w:rFonts w:asciiTheme="minorHAnsi" w:hAnsiTheme="minorHAnsi" w:cstheme="minorHAnsi"/>
              </w:rPr>
            </w:pPr>
          </w:p>
        </w:tc>
        <w:tc>
          <w:tcPr>
            <w:tcW w:w="3022" w:type="dxa"/>
            <w:shd w:val="clear" w:color="auto" w:fill="auto"/>
          </w:tcPr>
          <w:p w14:paraId="39A23EC0"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2FF78AB6" w14:textId="3DEFF54C" w:rsidR="007A2F66" w:rsidRPr="00A4311E" w:rsidRDefault="007A2F66" w:rsidP="007A2F66">
            <w:pPr>
              <w:tabs>
                <w:tab w:val="left" w:pos="2520"/>
                <w:tab w:val="left" w:pos="7200"/>
              </w:tabs>
              <w:rPr>
                <w:rFonts w:asciiTheme="minorHAnsi" w:hAnsiTheme="minorHAnsi" w:cstheme="minorHAnsi"/>
              </w:rPr>
            </w:pPr>
          </w:p>
        </w:tc>
        <w:tc>
          <w:tcPr>
            <w:tcW w:w="2981" w:type="dxa"/>
            <w:shd w:val="clear" w:color="auto" w:fill="auto"/>
          </w:tcPr>
          <w:p w14:paraId="46912D5A" w14:textId="122C05C2"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10 January 2023</w:t>
            </w:r>
          </w:p>
        </w:tc>
      </w:tr>
      <w:tr w:rsidR="007A2F66" w:rsidRPr="00A4311E" w14:paraId="21F2118E" w14:textId="77777777" w:rsidTr="007A2F66">
        <w:tc>
          <w:tcPr>
            <w:tcW w:w="3023" w:type="dxa"/>
            <w:shd w:val="clear" w:color="auto" w:fill="auto"/>
          </w:tcPr>
          <w:p w14:paraId="04BA774F"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2" w:type="dxa"/>
            <w:shd w:val="clear" w:color="auto" w:fill="auto"/>
          </w:tcPr>
          <w:p w14:paraId="007FC5A1"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81" w:type="dxa"/>
            <w:shd w:val="clear" w:color="auto" w:fill="auto"/>
          </w:tcPr>
          <w:p w14:paraId="40CD603E" w14:textId="2E04C77C" w:rsidR="007A2F66" w:rsidRPr="00A4311E" w:rsidRDefault="007A2F66" w:rsidP="007A2F66">
            <w:pPr>
              <w:tabs>
                <w:tab w:val="left" w:pos="2520"/>
                <w:tab w:val="left" w:pos="7200"/>
              </w:tabs>
              <w:rPr>
                <w:rFonts w:asciiTheme="minorHAnsi" w:hAnsiTheme="minorHAnsi" w:cstheme="minorHAnsi"/>
                <w:b/>
              </w:rPr>
            </w:pPr>
            <w:r w:rsidRPr="00A4311E">
              <w:rPr>
                <w:rFonts w:asciiTheme="minorHAnsi" w:hAnsiTheme="minorHAnsi" w:cstheme="minorHAnsi"/>
                <w:b/>
              </w:rPr>
              <w:t>February 2023</w:t>
            </w:r>
          </w:p>
        </w:tc>
      </w:tr>
      <w:tr w:rsidR="007A2F66" w:rsidRPr="00A4311E" w14:paraId="0E963BDE" w14:textId="77777777" w:rsidTr="007A2F66">
        <w:tc>
          <w:tcPr>
            <w:tcW w:w="9026" w:type="dxa"/>
            <w:gridSpan w:val="3"/>
            <w:shd w:val="clear" w:color="auto" w:fill="auto"/>
          </w:tcPr>
          <w:p w14:paraId="5E982A28" w14:textId="77777777" w:rsidR="007A2F66" w:rsidRPr="00A4311E" w:rsidRDefault="007A2F66" w:rsidP="007A2F66">
            <w:pPr>
              <w:tabs>
                <w:tab w:val="left" w:pos="2520"/>
                <w:tab w:val="left" w:pos="7200"/>
              </w:tabs>
              <w:rPr>
                <w:rFonts w:asciiTheme="minorHAnsi" w:hAnsiTheme="minorHAnsi" w:cstheme="minorHAnsi"/>
                <w:b/>
              </w:rPr>
            </w:pPr>
          </w:p>
        </w:tc>
      </w:tr>
    </w:tbl>
    <w:p w14:paraId="34836660" w14:textId="77777777" w:rsidR="007A2F66" w:rsidRPr="00A4311E" w:rsidRDefault="007A2F66" w:rsidP="007A2F66">
      <w:pPr>
        <w:rPr>
          <w:rFonts w:asciiTheme="minorHAnsi" w:hAnsiTheme="minorHAnsi" w:cstheme="minorHAnsi"/>
          <w:b/>
          <w:u w:val="single"/>
        </w:rPr>
      </w:pPr>
    </w:p>
    <w:p w14:paraId="2FFB4997" w14:textId="77777777" w:rsidR="007A2F66" w:rsidRPr="00A4311E" w:rsidRDefault="007A2F66" w:rsidP="007A2F66">
      <w:pPr>
        <w:tabs>
          <w:tab w:val="left" w:pos="2520"/>
          <w:tab w:val="left" w:pos="7200"/>
        </w:tabs>
        <w:rPr>
          <w:rFonts w:asciiTheme="minorHAnsi" w:hAnsiTheme="minorHAnsi" w:cstheme="minorHAnsi"/>
        </w:rPr>
      </w:pPr>
    </w:p>
    <w:tbl>
      <w:tblPr>
        <w:tblW w:w="0" w:type="auto"/>
        <w:tblLook w:val="04A0" w:firstRow="1" w:lastRow="0" w:firstColumn="1" w:lastColumn="0" w:noHBand="0" w:noVBand="1"/>
      </w:tblPr>
      <w:tblGrid>
        <w:gridCol w:w="3023"/>
        <w:gridCol w:w="3022"/>
        <w:gridCol w:w="2981"/>
      </w:tblGrid>
      <w:tr w:rsidR="007A2F66" w:rsidRPr="00A4311E" w14:paraId="0FD0F623" w14:textId="77777777" w:rsidTr="007A2F66">
        <w:tc>
          <w:tcPr>
            <w:tcW w:w="6045" w:type="dxa"/>
            <w:gridSpan w:val="2"/>
            <w:shd w:val="clear" w:color="auto" w:fill="auto"/>
          </w:tcPr>
          <w:p w14:paraId="56430217"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PRACTICAL LEGAL RESEARCH</w:t>
            </w:r>
          </w:p>
        </w:tc>
        <w:tc>
          <w:tcPr>
            <w:tcW w:w="2981" w:type="dxa"/>
            <w:shd w:val="clear" w:color="auto" w:fill="auto"/>
          </w:tcPr>
          <w:p w14:paraId="63B41D32"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1A30A593" w14:textId="77777777" w:rsidTr="007A2F66">
        <w:tc>
          <w:tcPr>
            <w:tcW w:w="3023" w:type="dxa"/>
            <w:shd w:val="clear" w:color="auto" w:fill="auto"/>
          </w:tcPr>
          <w:p w14:paraId="5E7F5090"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22" w:type="dxa"/>
            <w:shd w:val="clear" w:color="auto" w:fill="auto"/>
          </w:tcPr>
          <w:p w14:paraId="554298D3"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2981" w:type="dxa"/>
            <w:shd w:val="clear" w:color="auto" w:fill="auto"/>
          </w:tcPr>
          <w:p w14:paraId="76EDC1CC"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9 January 2023</w:t>
            </w:r>
          </w:p>
        </w:tc>
      </w:tr>
      <w:tr w:rsidR="007A2F66" w:rsidRPr="00A4311E" w14:paraId="503B913E" w14:textId="77777777" w:rsidTr="007A2F66">
        <w:tc>
          <w:tcPr>
            <w:tcW w:w="3023" w:type="dxa"/>
            <w:shd w:val="clear" w:color="auto" w:fill="auto"/>
          </w:tcPr>
          <w:p w14:paraId="574CB29F" w14:textId="77777777" w:rsidR="007A2F66" w:rsidRPr="00A4311E" w:rsidRDefault="007A2F66" w:rsidP="007A2F66">
            <w:pPr>
              <w:tabs>
                <w:tab w:val="left" w:pos="2520"/>
                <w:tab w:val="left" w:pos="7200"/>
              </w:tabs>
              <w:rPr>
                <w:rFonts w:asciiTheme="minorHAnsi" w:hAnsiTheme="minorHAnsi" w:cstheme="minorHAnsi"/>
              </w:rPr>
            </w:pPr>
          </w:p>
        </w:tc>
        <w:tc>
          <w:tcPr>
            <w:tcW w:w="3022" w:type="dxa"/>
            <w:shd w:val="clear" w:color="auto" w:fill="auto"/>
          </w:tcPr>
          <w:p w14:paraId="38B851EF"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346D5CC6" w14:textId="65924D9C" w:rsidR="007A2F66" w:rsidRPr="00A4311E" w:rsidRDefault="007A2F66" w:rsidP="007A2F66">
            <w:pPr>
              <w:tabs>
                <w:tab w:val="left" w:pos="2520"/>
                <w:tab w:val="left" w:pos="7200"/>
              </w:tabs>
              <w:rPr>
                <w:rFonts w:asciiTheme="minorHAnsi" w:hAnsiTheme="minorHAnsi" w:cstheme="minorHAnsi"/>
              </w:rPr>
            </w:pPr>
          </w:p>
        </w:tc>
        <w:tc>
          <w:tcPr>
            <w:tcW w:w="2981" w:type="dxa"/>
            <w:shd w:val="clear" w:color="auto" w:fill="auto"/>
          </w:tcPr>
          <w:p w14:paraId="628CD7B1"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26 January 2023</w:t>
            </w:r>
          </w:p>
        </w:tc>
      </w:tr>
      <w:tr w:rsidR="007A2F66" w:rsidRPr="00A4311E" w14:paraId="094780F2" w14:textId="77777777" w:rsidTr="007A2F66">
        <w:tc>
          <w:tcPr>
            <w:tcW w:w="3023" w:type="dxa"/>
            <w:shd w:val="clear" w:color="auto" w:fill="auto"/>
          </w:tcPr>
          <w:p w14:paraId="183FDF9A"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22" w:type="dxa"/>
            <w:shd w:val="clear" w:color="auto" w:fill="auto"/>
          </w:tcPr>
          <w:p w14:paraId="6571D5E2"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81" w:type="dxa"/>
            <w:shd w:val="clear" w:color="auto" w:fill="auto"/>
          </w:tcPr>
          <w:p w14:paraId="5B272F1E" w14:textId="77777777" w:rsidR="007A2F66" w:rsidRPr="00A4311E" w:rsidRDefault="007A2F66" w:rsidP="007A2F66">
            <w:pPr>
              <w:tabs>
                <w:tab w:val="left" w:pos="2520"/>
                <w:tab w:val="left" w:pos="7200"/>
              </w:tabs>
              <w:rPr>
                <w:rFonts w:asciiTheme="minorHAnsi" w:hAnsiTheme="minorHAnsi" w:cstheme="minorHAnsi"/>
                <w:b/>
              </w:rPr>
            </w:pPr>
            <w:r w:rsidRPr="00A4311E">
              <w:rPr>
                <w:rFonts w:asciiTheme="minorHAnsi" w:hAnsiTheme="minorHAnsi" w:cstheme="minorHAnsi"/>
                <w:b/>
              </w:rPr>
              <w:t>February 2023</w:t>
            </w:r>
          </w:p>
        </w:tc>
      </w:tr>
    </w:tbl>
    <w:p w14:paraId="172A7EBC" w14:textId="77777777" w:rsidR="007A2F66" w:rsidRPr="00A4311E" w:rsidRDefault="007A2F66" w:rsidP="007A2F66">
      <w:pPr>
        <w:rPr>
          <w:rFonts w:asciiTheme="minorHAnsi" w:hAnsiTheme="minorHAnsi" w:cstheme="minorHAnsi"/>
          <w:b/>
        </w:rPr>
      </w:pPr>
    </w:p>
    <w:p w14:paraId="544CBC53" w14:textId="77777777" w:rsidR="007A2F66" w:rsidRPr="00A4311E" w:rsidRDefault="007A2F66" w:rsidP="007A2F66">
      <w:pPr>
        <w:rPr>
          <w:rFonts w:asciiTheme="minorHAnsi" w:hAnsiTheme="minorHAnsi" w:cstheme="minorHAnsi"/>
          <w:b/>
        </w:rPr>
      </w:pPr>
    </w:p>
    <w:tbl>
      <w:tblPr>
        <w:tblW w:w="10440" w:type="dxa"/>
        <w:tblLook w:val="04A0" w:firstRow="1" w:lastRow="0" w:firstColumn="1" w:lastColumn="0" w:noHBand="0" w:noVBand="1"/>
      </w:tblPr>
      <w:tblGrid>
        <w:gridCol w:w="3119"/>
        <w:gridCol w:w="2977"/>
        <w:gridCol w:w="4344"/>
      </w:tblGrid>
      <w:tr w:rsidR="007A2F66" w:rsidRPr="00A4311E" w14:paraId="405DE1E5" w14:textId="77777777" w:rsidTr="007A2F66">
        <w:trPr>
          <w:trHeight w:val="426"/>
        </w:trPr>
        <w:tc>
          <w:tcPr>
            <w:tcW w:w="6096" w:type="dxa"/>
            <w:gridSpan w:val="2"/>
            <w:shd w:val="clear" w:color="auto" w:fill="auto"/>
          </w:tcPr>
          <w:p w14:paraId="4D440713" w14:textId="252F4519" w:rsidR="007A2F66" w:rsidRDefault="007A2F66" w:rsidP="007A2F66">
            <w:pPr>
              <w:tabs>
                <w:tab w:val="left" w:pos="2520"/>
                <w:tab w:val="left" w:pos="7200"/>
              </w:tabs>
              <w:rPr>
                <w:rFonts w:asciiTheme="minorHAnsi" w:hAnsiTheme="minorHAnsi" w:cstheme="minorHAnsi"/>
                <w:b/>
                <w:u w:val="single"/>
              </w:rPr>
            </w:pPr>
          </w:p>
          <w:p w14:paraId="217A9219" w14:textId="76437D87" w:rsidR="007A2F66" w:rsidRDefault="007A2F66" w:rsidP="007A2F66">
            <w:pPr>
              <w:tabs>
                <w:tab w:val="left" w:pos="2520"/>
                <w:tab w:val="left" w:pos="7200"/>
              </w:tabs>
              <w:rPr>
                <w:rFonts w:asciiTheme="minorHAnsi" w:hAnsiTheme="minorHAnsi" w:cstheme="minorHAnsi"/>
                <w:b/>
                <w:u w:val="single"/>
              </w:rPr>
            </w:pPr>
          </w:p>
          <w:p w14:paraId="1633A9F1" w14:textId="77777777" w:rsidR="007A2F66" w:rsidRDefault="007A2F66" w:rsidP="007A2F66">
            <w:pPr>
              <w:tabs>
                <w:tab w:val="left" w:pos="2520"/>
                <w:tab w:val="left" w:pos="7200"/>
              </w:tabs>
              <w:rPr>
                <w:rFonts w:asciiTheme="minorHAnsi" w:hAnsiTheme="minorHAnsi" w:cstheme="minorHAnsi"/>
                <w:b/>
                <w:u w:val="single"/>
              </w:rPr>
            </w:pPr>
          </w:p>
          <w:p w14:paraId="45D03281" w14:textId="77777777" w:rsidR="007A2F66" w:rsidRDefault="007A2F66" w:rsidP="007A2F66">
            <w:pPr>
              <w:tabs>
                <w:tab w:val="left" w:pos="2520"/>
                <w:tab w:val="left" w:pos="7200"/>
              </w:tabs>
              <w:rPr>
                <w:rFonts w:asciiTheme="minorHAnsi" w:hAnsiTheme="minorHAnsi" w:cstheme="minorHAnsi"/>
                <w:b/>
                <w:u w:val="single"/>
              </w:rPr>
            </w:pPr>
          </w:p>
          <w:p w14:paraId="5F2E4718"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lastRenderedPageBreak/>
              <w:t>INTERVIEWING</w:t>
            </w:r>
          </w:p>
        </w:tc>
        <w:tc>
          <w:tcPr>
            <w:tcW w:w="4344" w:type="dxa"/>
            <w:shd w:val="clear" w:color="auto" w:fill="auto"/>
          </w:tcPr>
          <w:p w14:paraId="0D6A4175"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28E38D87" w14:textId="77777777" w:rsidTr="007A2F66">
        <w:tc>
          <w:tcPr>
            <w:tcW w:w="3119" w:type="dxa"/>
            <w:shd w:val="clear" w:color="auto" w:fill="auto"/>
          </w:tcPr>
          <w:p w14:paraId="6CAFF777"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2977" w:type="dxa"/>
            <w:shd w:val="clear" w:color="auto" w:fill="auto"/>
          </w:tcPr>
          <w:p w14:paraId="35B571F0"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4344" w:type="dxa"/>
            <w:shd w:val="clear" w:color="auto" w:fill="auto"/>
          </w:tcPr>
          <w:p w14:paraId="0CE0D8A3"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16 January 2023</w:t>
            </w:r>
          </w:p>
        </w:tc>
      </w:tr>
      <w:tr w:rsidR="007A2F66" w:rsidRPr="00A4311E" w14:paraId="71FB5BCE" w14:textId="77777777" w:rsidTr="007A2F66">
        <w:tc>
          <w:tcPr>
            <w:tcW w:w="3119" w:type="dxa"/>
            <w:shd w:val="clear" w:color="auto" w:fill="auto"/>
          </w:tcPr>
          <w:p w14:paraId="3CB9433E" w14:textId="77777777" w:rsidR="007A2F66" w:rsidRPr="00A4311E" w:rsidRDefault="007A2F66" w:rsidP="007A2F66">
            <w:pPr>
              <w:tabs>
                <w:tab w:val="left" w:pos="2520"/>
                <w:tab w:val="left" w:pos="7200"/>
              </w:tabs>
              <w:rPr>
                <w:rFonts w:asciiTheme="minorHAnsi" w:hAnsiTheme="minorHAnsi" w:cstheme="minorHAnsi"/>
              </w:rPr>
            </w:pPr>
          </w:p>
        </w:tc>
        <w:tc>
          <w:tcPr>
            <w:tcW w:w="2977" w:type="dxa"/>
            <w:shd w:val="clear" w:color="auto" w:fill="auto"/>
          </w:tcPr>
          <w:p w14:paraId="60842479"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Immediate feedback given to students</w:t>
            </w:r>
          </w:p>
          <w:p w14:paraId="40EBD7D1" w14:textId="77777777" w:rsidR="007A2F66" w:rsidRDefault="007A2F66" w:rsidP="007A2F66">
            <w:pPr>
              <w:tabs>
                <w:tab w:val="left" w:pos="2520"/>
                <w:tab w:val="left" w:pos="7200"/>
              </w:tabs>
              <w:rPr>
                <w:rFonts w:asciiTheme="minorHAnsi" w:hAnsiTheme="minorHAnsi" w:cstheme="minorHAnsi"/>
              </w:rPr>
            </w:pPr>
          </w:p>
          <w:p w14:paraId="2C61D0D9" w14:textId="48780F32" w:rsidR="007A2F66" w:rsidRPr="00A4311E" w:rsidRDefault="007A2F66" w:rsidP="007A2F66">
            <w:pPr>
              <w:tabs>
                <w:tab w:val="left" w:pos="2520"/>
                <w:tab w:val="left" w:pos="7200"/>
              </w:tabs>
              <w:rPr>
                <w:rFonts w:asciiTheme="minorHAnsi" w:hAnsiTheme="minorHAnsi" w:cstheme="minorHAnsi"/>
              </w:rPr>
            </w:pPr>
          </w:p>
        </w:tc>
        <w:tc>
          <w:tcPr>
            <w:tcW w:w="4344" w:type="dxa"/>
            <w:shd w:val="clear" w:color="auto" w:fill="auto"/>
          </w:tcPr>
          <w:p w14:paraId="3F95D439" w14:textId="77777777" w:rsidR="007A2F66" w:rsidRPr="00A4311E" w:rsidRDefault="007A2F66" w:rsidP="007A2F66">
            <w:pPr>
              <w:tabs>
                <w:tab w:val="left" w:pos="2520"/>
                <w:tab w:val="left" w:pos="7200"/>
              </w:tabs>
              <w:rPr>
                <w:rFonts w:asciiTheme="minorHAnsi" w:hAnsiTheme="minorHAnsi" w:cstheme="minorHAnsi"/>
              </w:rPr>
            </w:pPr>
          </w:p>
        </w:tc>
      </w:tr>
      <w:tr w:rsidR="007A2F66" w:rsidRPr="00A4311E" w14:paraId="13D33772" w14:textId="77777777" w:rsidTr="007A2F66">
        <w:tc>
          <w:tcPr>
            <w:tcW w:w="3119" w:type="dxa"/>
            <w:shd w:val="clear" w:color="auto" w:fill="auto"/>
          </w:tcPr>
          <w:p w14:paraId="52FDEA84"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2977" w:type="dxa"/>
            <w:shd w:val="clear" w:color="auto" w:fill="auto"/>
          </w:tcPr>
          <w:p w14:paraId="721AAD61"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Advance materials</w:t>
            </w:r>
          </w:p>
          <w:p w14:paraId="632D8D4A"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distributed to students (3 weeks prior)</w:t>
            </w:r>
          </w:p>
          <w:p w14:paraId="6655F86A" w14:textId="079E68F7" w:rsidR="007A2F66" w:rsidRPr="00A4311E" w:rsidRDefault="007A2F66" w:rsidP="007A2F66">
            <w:pPr>
              <w:tabs>
                <w:tab w:val="left" w:pos="2520"/>
                <w:tab w:val="left" w:pos="7200"/>
              </w:tabs>
              <w:rPr>
                <w:rFonts w:asciiTheme="minorHAnsi" w:hAnsiTheme="minorHAnsi" w:cstheme="minorHAnsi"/>
              </w:rPr>
            </w:pPr>
          </w:p>
        </w:tc>
        <w:tc>
          <w:tcPr>
            <w:tcW w:w="4344" w:type="dxa"/>
            <w:shd w:val="clear" w:color="auto" w:fill="auto"/>
          </w:tcPr>
          <w:p w14:paraId="0B27E044"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TBC Jan/Feb 2023</w:t>
            </w:r>
          </w:p>
        </w:tc>
      </w:tr>
      <w:tr w:rsidR="007A2F66" w:rsidRPr="00A4311E" w14:paraId="562E7586" w14:textId="77777777" w:rsidTr="007A2F66">
        <w:tc>
          <w:tcPr>
            <w:tcW w:w="3119" w:type="dxa"/>
            <w:shd w:val="clear" w:color="auto" w:fill="auto"/>
          </w:tcPr>
          <w:p w14:paraId="2902C05F" w14:textId="77777777" w:rsidR="007A2F66" w:rsidRPr="00A4311E" w:rsidRDefault="007A2F66" w:rsidP="007A2F66">
            <w:pPr>
              <w:tabs>
                <w:tab w:val="left" w:pos="2520"/>
                <w:tab w:val="left" w:pos="7200"/>
              </w:tabs>
              <w:rPr>
                <w:rFonts w:asciiTheme="minorHAnsi" w:hAnsiTheme="minorHAnsi" w:cstheme="minorHAnsi"/>
              </w:rPr>
            </w:pPr>
          </w:p>
        </w:tc>
        <w:tc>
          <w:tcPr>
            <w:tcW w:w="2977" w:type="dxa"/>
            <w:shd w:val="clear" w:color="auto" w:fill="auto"/>
          </w:tcPr>
          <w:p w14:paraId="699AB993"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4344" w:type="dxa"/>
            <w:shd w:val="clear" w:color="auto" w:fill="auto"/>
          </w:tcPr>
          <w:p w14:paraId="6FCE3E07"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b/>
              </w:rPr>
              <w:t>w/c 13/20/27 Feb 2023</w:t>
            </w:r>
          </w:p>
        </w:tc>
      </w:tr>
    </w:tbl>
    <w:p w14:paraId="4F5F6D92" w14:textId="77777777" w:rsidR="007A2F66" w:rsidRPr="00A4311E" w:rsidRDefault="007A2F66" w:rsidP="007A2F66">
      <w:pPr>
        <w:tabs>
          <w:tab w:val="left" w:pos="2520"/>
          <w:tab w:val="left" w:pos="7200"/>
        </w:tabs>
        <w:rPr>
          <w:rFonts w:asciiTheme="minorHAnsi" w:hAnsiTheme="minorHAnsi" w:cstheme="minorHAnsi"/>
          <w:b/>
          <w:u w:val="single"/>
        </w:rPr>
      </w:pPr>
    </w:p>
    <w:p w14:paraId="1AFB565A" w14:textId="77777777" w:rsidR="007A2F66" w:rsidRPr="00A4311E" w:rsidRDefault="007A2F66" w:rsidP="007A2F66">
      <w:pPr>
        <w:tabs>
          <w:tab w:val="left" w:pos="2520"/>
          <w:tab w:val="left" w:pos="7200"/>
        </w:tabs>
        <w:rPr>
          <w:rFonts w:asciiTheme="minorHAnsi" w:hAnsiTheme="minorHAnsi" w:cstheme="minorHAnsi"/>
        </w:rPr>
      </w:pPr>
    </w:p>
    <w:tbl>
      <w:tblPr>
        <w:tblW w:w="0" w:type="auto"/>
        <w:tblLook w:val="04A0" w:firstRow="1" w:lastRow="0" w:firstColumn="1" w:lastColumn="0" w:noHBand="0" w:noVBand="1"/>
      </w:tblPr>
      <w:tblGrid>
        <w:gridCol w:w="3031"/>
        <w:gridCol w:w="3004"/>
        <w:gridCol w:w="2991"/>
      </w:tblGrid>
      <w:tr w:rsidR="007A2F66" w:rsidRPr="00A4311E" w14:paraId="51E6FDAF" w14:textId="77777777" w:rsidTr="007A2F66">
        <w:tc>
          <w:tcPr>
            <w:tcW w:w="6035" w:type="dxa"/>
            <w:gridSpan w:val="2"/>
            <w:shd w:val="clear" w:color="auto" w:fill="auto"/>
          </w:tcPr>
          <w:p w14:paraId="372C8C25"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ADVOCACY</w:t>
            </w:r>
          </w:p>
        </w:tc>
        <w:tc>
          <w:tcPr>
            <w:tcW w:w="2991" w:type="dxa"/>
            <w:shd w:val="clear" w:color="auto" w:fill="auto"/>
          </w:tcPr>
          <w:p w14:paraId="43092BED"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45F5C853" w14:textId="77777777" w:rsidTr="007A2F66">
        <w:tc>
          <w:tcPr>
            <w:tcW w:w="3031" w:type="dxa"/>
            <w:shd w:val="clear" w:color="auto" w:fill="auto"/>
          </w:tcPr>
          <w:p w14:paraId="259F1391"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04" w:type="dxa"/>
            <w:shd w:val="clear" w:color="auto" w:fill="auto"/>
          </w:tcPr>
          <w:p w14:paraId="62BE7837"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During SDP SGS</w:t>
            </w:r>
          </w:p>
        </w:tc>
        <w:tc>
          <w:tcPr>
            <w:tcW w:w="2991" w:type="dxa"/>
            <w:shd w:val="clear" w:color="auto" w:fill="auto"/>
          </w:tcPr>
          <w:p w14:paraId="4016CE51"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23 January 2023</w:t>
            </w:r>
          </w:p>
        </w:tc>
      </w:tr>
      <w:tr w:rsidR="007A2F66" w:rsidRPr="00A4311E" w14:paraId="48CB5CCE" w14:textId="77777777" w:rsidTr="007A2F66">
        <w:tc>
          <w:tcPr>
            <w:tcW w:w="3031" w:type="dxa"/>
            <w:shd w:val="clear" w:color="auto" w:fill="auto"/>
          </w:tcPr>
          <w:p w14:paraId="0112FC43" w14:textId="77777777" w:rsidR="007A2F66" w:rsidRPr="00A4311E" w:rsidRDefault="007A2F66" w:rsidP="007A2F66">
            <w:pPr>
              <w:tabs>
                <w:tab w:val="left" w:pos="2520"/>
                <w:tab w:val="left" w:pos="7200"/>
              </w:tabs>
              <w:rPr>
                <w:rFonts w:asciiTheme="minorHAnsi" w:hAnsiTheme="minorHAnsi" w:cstheme="minorHAnsi"/>
              </w:rPr>
            </w:pPr>
          </w:p>
        </w:tc>
        <w:tc>
          <w:tcPr>
            <w:tcW w:w="3004" w:type="dxa"/>
            <w:shd w:val="clear" w:color="auto" w:fill="auto"/>
          </w:tcPr>
          <w:p w14:paraId="678E54E6"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Immediate feedback given to students</w:t>
            </w:r>
          </w:p>
          <w:p w14:paraId="50643D3A" w14:textId="570B4CCE" w:rsidR="007A2F66" w:rsidRPr="00A4311E" w:rsidRDefault="007A2F66" w:rsidP="007A2F66">
            <w:pPr>
              <w:tabs>
                <w:tab w:val="left" w:pos="2520"/>
                <w:tab w:val="left" w:pos="7200"/>
              </w:tabs>
              <w:rPr>
                <w:rFonts w:asciiTheme="minorHAnsi" w:hAnsiTheme="minorHAnsi" w:cstheme="minorHAnsi"/>
              </w:rPr>
            </w:pPr>
          </w:p>
        </w:tc>
        <w:tc>
          <w:tcPr>
            <w:tcW w:w="2991" w:type="dxa"/>
            <w:shd w:val="clear" w:color="auto" w:fill="auto"/>
          </w:tcPr>
          <w:p w14:paraId="308DBE54" w14:textId="77777777" w:rsidR="007A2F66" w:rsidRPr="00A4311E" w:rsidRDefault="007A2F66" w:rsidP="007A2F66">
            <w:pPr>
              <w:tabs>
                <w:tab w:val="left" w:pos="2520"/>
                <w:tab w:val="left" w:pos="7200"/>
              </w:tabs>
              <w:rPr>
                <w:rFonts w:asciiTheme="minorHAnsi" w:hAnsiTheme="minorHAnsi" w:cstheme="minorHAnsi"/>
              </w:rPr>
            </w:pPr>
          </w:p>
        </w:tc>
      </w:tr>
      <w:tr w:rsidR="007A2F66" w:rsidRPr="00A4311E" w14:paraId="267E9277" w14:textId="77777777" w:rsidTr="007A2F66">
        <w:tc>
          <w:tcPr>
            <w:tcW w:w="3031" w:type="dxa"/>
            <w:shd w:val="clear" w:color="auto" w:fill="auto"/>
          </w:tcPr>
          <w:p w14:paraId="3CB41ED5"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04" w:type="dxa"/>
            <w:shd w:val="clear" w:color="auto" w:fill="auto"/>
          </w:tcPr>
          <w:p w14:paraId="650F9C9B"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Advance materials</w:t>
            </w:r>
          </w:p>
          <w:p w14:paraId="279B910B"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distributed to students (3weeks prior)</w:t>
            </w:r>
          </w:p>
          <w:p w14:paraId="17AFAB2B" w14:textId="7E97FB95" w:rsidR="007A2F66" w:rsidRPr="00A4311E" w:rsidRDefault="007A2F66" w:rsidP="007A2F66">
            <w:pPr>
              <w:tabs>
                <w:tab w:val="left" w:pos="2520"/>
                <w:tab w:val="left" w:pos="7200"/>
              </w:tabs>
              <w:rPr>
                <w:rFonts w:asciiTheme="minorHAnsi" w:hAnsiTheme="minorHAnsi" w:cstheme="minorHAnsi"/>
              </w:rPr>
            </w:pPr>
          </w:p>
        </w:tc>
        <w:tc>
          <w:tcPr>
            <w:tcW w:w="2991" w:type="dxa"/>
            <w:shd w:val="clear" w:color="auto" w:fill="auto"/>
          </w:tcPr>
          <w:p w14:paraId="49463C27"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TBC Jan/Feb 2023</w:t>
            </w:r>
          </w:p>
        </w:tc>
      </w:tr>
      <w:tr w:rsidR="007A2F66" w:rsidRPr="00A4311E" w14:paraId="7511A810" w14:textId="77777777" w:rsidTr="007A2F66">
        <w:tc>
          <w:tcPr>
            <w:tcW w:w="3031" w:type="dxa"/>
            <w:shd w:val="clear" w:color="auto" w:fill="auto"/>
          </w:tcPr>
          <w:p w14:paraId="60C5A117" w14:textId="77777777" w:rsidR="007A2F66" w:rsidRPr="00A4311E" w:rsidRDefault="007A2F66" w:rsidP="007A2F66">
            <w:pPr>
              <w:tabs>
                <w:tab w:val="left" w:pos="2520"/>
                <w:tab w:val="left" w:pos="7200"/>
              </w:tabs>
              <w:rPr>
                <w:rFonts w:asciiTheme="minorHAnsi" w:hAnsiTheme="minorHAnsi" w:cstheme="minorHAnsi"/>
              </w:rPr>
            </w:pPr>
          </w:p>
        </w:tc>
        <w:tc>
          <w:tcPr>
            <w:tcW w:w="3004" w:type="dxa"/>
            <w:shd w:val="clear" w:color="auto" w:fill="auto"/>
          </w:tcPr>
          <w:p w14:paraId="18C1E299"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91" w:type="dxa"/>
            <w:shd w:val="clear" w:color="auto" w:fill="auto"/>
          </w:tcPr>
          <w:p w14:paraId="611EC8FE"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b/>
              </w:rPr>
              <w:t>w/c 13/20/27 Feb 2023</w:t>
            </w:r>
          </w:p>
        </w:tc>
      </w:tr>
    </w:tbl>
    <w:p w14:paraId="41696E51" w14:textId="77777777" w:rsidR="007A2F66" w:rsidRPr="00A4311E" w:rsidRDefault="007A2F66" w:rsidP="007A2F66">
      <w:pPr>
        <w:tabs>
          <w:tab w:val="left" w:pos="2520"/>
          <w:tab w:val="left" w:pos="7200"/>
        </w:tabs>
        <w:rPr>
          <w:rFonts w:asciiTheme="minorHAnsi" w:hAnsiTheme="minorHAnsi" w:cstheme="minorHAnsi"/>
          <w:b/>
          <w:u w:val="single"/>
        </w:rPr>
      </w:pPr>
    </w:p>
    <w:tbl>
      <w:tblPr>
        <w:tblW w:w="0" w:type="auto"/>
        <w:tblLook w:val="04A0" w:firstRow="1" w:lastRow="0" w:firstColumn="1" w:lastColumn="0" w:noHBand="0" w:noVBand="1"/>
      </w:tblPr>
      <w:tblGrid>
        <w:gridCol w:w="3013"/>
        <w:gridCol w:w="3041"/>
        <w:gridCol w:w="2972"/>
      </w:tblGrid>
      <w:tr w:rsidR="007A2F66" w:rsidRPr="00A4311E" w14:paraId="53F32C61" w14:textId="77777777" w:rsidTr="007A2F66">
        <w:tc>
          <w:tcPr>
            <w:tcW w:w="6054" w:type="dxa"/>
            <w:gridSpan w:val="2"/>
            <w:shd w:val="clear" w:color="auto" w:fill="auto"/>
          </w:tcPr>
          <w:p w14:paraId="04B9E0B0"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CORE MODULES</w:t>
            </w:r>
          </w:p>
        </w:tc>
        <w:tc>
          <w:tcPr>
            <w:tcW w:w="2972" w:type="dxa"/>
            <w:shd w:val="clear" w:color="auto" w:fill="auto"/>
          </w:tcPr>
          <w:p w14:paraId="69ED6972"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0DDCE396" w14:textId="77777777" w:rsidTr="007A2F66">
        <w:tc>
          <w:tcPr>
            <w:tcW w:w="3013" w:type="dxa"/>
            <w:shd w:val="clear" w:color="auto" w:fill="auto"/>
          </w:tcPr>
          <w:p w14:paraId="32FA69A5"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41" w:type="dxa"/>
            <w:shd w:val="clear" w:color="auto" w:fill="auto"/>
          </w:tcPr>
          <w:p w14:paraId="4BB3A1B4"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Assessment date</w:t>
            </w:r>
          </w:p>
        </w:tc>
        <w:tc>
          <w:tcPr>
            <w:tcW w:w="2972" w:type="dxa"/>
            <w:shd w:val="clear" w:color="auto" w:fill="auto"/>
          </w:tcPr>
          <w:p w14:paraId="454F4A29"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12 December 2022</w:t>
            </w:r>
          </w:p>
        </w:tc>
      </w:tr>
      <w:tr w:rsidR="007A2F66" w:rsidRPr="00A4311E" w14:paraId="61764413" w14:textId="77777777" w:rsidTr="007A2F66">
        <w:tc>
          <w:tcPr>
            <w:tcW w:w="3013" w:type="dxa"/>
            <w:shd w:val="clear" w:color="auto" w:fill="auto"/>
          </w:tcPr>
          <w:p w14:paraId="6E13990D" w14:textId="77777777" w:rsidR="007A2F66" w:rsidRPr="00A4311E" w:rsidRDefault="007A2F66" w:rsidP="007A2F66">
            <w:pPr>
              <w:tabs>
                <w:tab w:val="left" w:pos="2520"/>
                <w:tab w:val="left" w:pos="7200"/>
              </w:tabs>
              <w:rPr>
                <w:rFonts w:asciiTheme="minorHAnsi" w:hAnsiTheme="minorHAnsi" w:cstheme="minorHAnsi"/>
              </w:rPr>
            </w:pPr>
          </w:p>
        </w:tc>
        <w:tc>
          <w:tcPr>
            <w:tcW w:w="3041" w:type="dxa"/>
            <w:shd w:val="clear" w:color="auto" w:fill="auto"/>
          </w:tcPr>
          <w:p w14:paraId="38AADD58"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00E38455" w14:textId="16182E09" w:rsidR="007A2F66" w:rsidRPr="00A4311E" w:rsidRDefault="007A2F66" w:rsidP="007A2F66">
            <w:pPr>
              <w:tabs>
                <w:tab w:val="left" w:pos="2520"/>
                <w:tab w:val="left" w:pos="7200"/>
              </w:tabs>
              <w:rPr>
                <w:rFonts w:asciiTheme="minorHAnsi" w:hAnsiTheme="minorHAnsi" w:cstheme="minorHAnsi"/>
              </w:rPr>
            </w:pPr>
          </w:p>
        </w:tc>
        <w:tc>
          <w:tcPr>
            <w:tcW w:w="2972" w:type="dxa"/>
            <w:shd w:val="clear" w:color="auto" w:fill="auto"/>
          </w:tcPr>
          <w:p w14:paraId="3358670E"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w/c 16 January 2023</w:t>
            </w:r>
          </w:p>
        </w:tc>
      </w:tr>
      <w:tr w:rsidR="007A2F66" w:rsidRPr="00A4311E" w14:paraId="408465F4" w14:textId="77777777" w:rsidTr="007A2F66">
        <w:tc>
          <w:tcPr>
            <w:tcW w:w="3013" w:type="dxa"/>
            <w:shd w:val="clear" w:color="auto" w:fill="auto"/>
          </w:tcPr>
          <w:p w14:paraId="111E76E4"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41" w:type="dxa"/>
            <w:shd w:val="clear" w:color="auto" w:fill="auto"/>
          </w:tcPr>
          <w:p w14:paraId="58C3CCDD"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Examinations</w:t>
            </w:r>
          </w:p>
        </w:tc>
        <w:tc>
          <w:tcPr>
            <w:tcW w:w="2972" w:type="dxa"/>
            <w:shd w:val="clear" w:color="auto" w:fill="auto"/>
          </w:tcPr>
          <w:p w14:paraId="6A97116D" w14:textId="77777777" w:rsidR="007A2F66" w:rsidRPr="00A4311E" w:rsidRDefault="007A2F66" w:rsidP="007A2F66">
            <w:pPr>
              <w:tabs>
                <w:tab w:val="left" w:pos="2520"/>
                <w:tab w:val="left" w:pos="7200"/>
              </w:tabs>
              <w:rPr>
                <w:rFonts w:asciiTheme="minorHAnsi" w:hAnsiTheme="minorHAnsi" w:cstheme="minorHAnsi"/>
                <w:b/>
              </w:rPr>
            </w:pPr>
            <w:r w:rsidRPr="00A4311E">
              <w:rPr>
                <w:rFonts w:asciiTheme="minorHAnsi" w:hAnsiTheme="minorHAnsi" w:cstheme="minorHAnsi"/>
                <w:b/>
              </w:rPr>
              <w:t>w/c 13/20/27 February 2023</w:t>
            </w:r>
          </w:p>
        </w:tc>
      </w:tr>
    </w:tbl>
    <w:p w14:paraId="324815F0" w14:textId="77777777" w:rsidR="007A2F66" w:rsidRPr="00A4311E" w:rsidRDefault="007A2F66" w:rsidP="007A2F66">
      <w:pPr>
        <w:tabs>
          <w:tab w:val="left" w:pos="2520"/>
          <w:tab w:val="left" w:pos="7200"/>
        </w:tabs>
        <w:rPr>
          <w:rFonts w:asciiTheme="minorHAnsi" w:hAnsiTheme="minorHAnsi" w:cstheme="minorHAnsi"/>
          <w:b/>
          <w:u w:val="single"/>
        </w:rPr>
      </w:pPr>
    </w:p>
    <w:tbl>
      <w:tblPr>
        <w:tblW w:w="0" w:type="auto"/>
        <w:tblLook w:val="04A0" w:firstRow="1" w:lastRow="0" w:firstColumn="1" w:lastColumn="0" w:noHBand="0" w:noVBand="1"/>
      </w:tblPr>
      <w:tblGrid>
        <w:gridCol w:w="3049"/>
        <w:gridCol w:w="3051"/>
        <w:gridCol w:w="2926"/>
      </w:tblGrid>
      <w:tr w:rsidR="007A2F66" w:rsidRPr="00A4311E" w14:paraId="1D5FAE00" w14:textId="77777777" w:rsidTr="007A2F66">
        <w:tc>
          <w:tcPr>
            <w:tcW w:w="6100" w:type="dxa"/>
            <w:gridSpan w:val="2"/>
            <w:shd w:val="clear" w:color="auto" w:fill="auto"/>
          </w:tcPr>
          <w:p w14:paraId="127E58EE"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PROFESSIONAL CONDUCT &amp; REGULATION</w:t>
            </w:r>
          </w:p>
        </w:tc>
        <w:tc>
          <w:tcPr>
            <w:tcW w:w="2926" w:type="dxa"/>
            <w:shd w:val="clear" w:color="auto" w:fill="auto"/>
          </w:tcPr>
          <w:p w14:paraId="1426538B"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5BA4ACA1" w14:textId="77777777" w:rsidTr="007A2F66">
        <w:tc>
          <w:tcPr>
            <w:tcW w:w="3049" w:type="dxa"/>
            <w:shd w:val="clear" w:color="auto" w:fill="auto"/>
          </w:tcPr>
          <w:p w14:paraId="7AA2F9CF"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Practice Assessment</w:t>
            </w:r>
          </w:p>
        </w:tc>
        <w:tc>
          <w:tcPr>
            <w:tcW w:w="3051" w:type="dxa"/>
            <w:shd w:val="clear" w:color="auto" w:fill="auto"/>
          </w:tcPr>
          <w:p w14:paraId="595662CC"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Assessment release date</w:t>
            </w:r>
          </w:p>
          <w:p w14:paraId="62191BD3"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Assessment due date</w:t>
            </w:r>
          </w:p>
        </w:tc>
        <w:tc>
          <w:tcPr>
            <w:tcW w:w="2926" w:type="dxa"/>
            <w:shd w:val="clear" w:color="auto" w:fill="auto"/>
          </w:tcPr>
          <w:p w14:paraId="784D672F"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27 March 2023</w:t>
            </w:r>
          </w:p>
          <w:p w14:paraId="4C7C67BD"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18 April 2023</w:t>
            </w:r>
          </w:p>
        </w:tc>
      </w:tr>
      <w:tr w:rsidR="007A2F66" w:rsidRPr="00A4311E" w14:paraId="27D5BC42" w14:textId="77777777" w:rsidTr="007A2F66">
        <w:tc>
          <w:tcPr>
            <w:tcW w:w="3049" w:type="dxa"/>
            <w:shd w:val="clear" w:color="auto" w:fill="auto"/>
          </w:tcPr>
          <w:p w14:paraId="577F76B3" w14:textId="77777777" w:rsidR="007A2F66" w:rsidRPr="00A4311E" w:rsidRDefault="007A2F66" w:rsidP="007A2F66">
            <w:pPr>
              <w:tabs>
                <w:tab w:val="left" w:pos="2520"/>
                <w:tab w:val="left" w:pos="7200"/>
              </w:tabs>
              <w:rPr>
                <w:rFonts w:asciiTheme="minorHAnsi" w:hAnsiTheme="minorHAnsi" w:cstheme="minorHAnsi"/>
              </w:rPr>
            </w:pPr>
          </w:p>
        </w:tc>
        <w:tc>
          <w:tcPr>
            <w:tcW w:w="3051" w:type="dxa"/>
            <w:shd w:val="clear" w:color="auto" w:fill="auto"/>
          </w:tcPr>
          <w:p w14:paraId="58D44F06" w14:textId="77777777" w:rsidR="007A2F66"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Marked assessment returned to students</w:t>
            </w:r>
          </w:p>
          <w:p w14:paraId="4FF9A58A" w14:textId="0DFA5D27" w:rsidR="007A2F66" w:rsidRPr="00A4311E" w:rsidRDefault="007A2F66" w:rsidP="007A2F66">
            <w:pPr>
              <w:tabs>
                <w:tab w:val="left" w:pos="2520"/>
                <w:tab w:val="left" w:pos="7200"/>
              </w:tabs>
              <w:rPr>
                <w:rFonts w:asciiTheme="minorHAnsi" w:hAnsiTheme="minorHAnsi" w:cstheme="minorHAnsi"/>
              </w:rPr>
            </w:pPr>
          </w:p>
        </w:tc>
        <w:tc>
          <w:tcPr>
            <w:tcW w:w="2926" w:type="dxa"/>
            <w:shd w:val="clear" w:color="auto" w:fill="auto"/>
          </w:tcPr>
          <w:p w14:paraId="37508A48"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8 May 2023</w:t>
            </w:r>
          </w:p>
        </w:tc>
      </w:tr>
      <w:tr w:rsidR="007A2F66" w:rsidRPr="00A4311E" w14:paraId="72372EE9" w14:textId="77777777" w:rsidTr="007A2F66">
        <w:tc>
          <w:tcPr>
            <w:tcW w:w="3049" w:type="dxa"/>
            <w:shd w:val="clear" w:color="auto" w:fill="auto"/>
          </w:tcPr>
          <w:p w14:paraId="4DA3EA1F"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w:t>
            </w:r>
          </w:p>
        </w:tc>
        <w:tc>
          <w:tcPr>
            <w:tcW w:w="3051" w:type="dxa"/>
            <w:shd w:val="clear" w:color="auto" w:fill="auto"/>
          </w:tcPr>
          <w:p w14:paraId="24597F4E"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26" w:type="dxa"/>
            <w:shd w:val="clear" w:color="auto" w:fill="auto"/>
          </w:tcPr>
          <w:p w14:paraId="18759739" w14:textId="77777777" w:rsidR="007A2F66" w:rsidRPr="00A4311E" w:rsidRDefault="007A2F66" w:rsidP="007A2F66">
            <w:pPr>
              <w:tabs>
                <w:tab w:val="left" w:pos="2520"/>
                <w:tab w:val="left" w:pos="7200"/>
              </w:tabs>
              <w:rPr>
                <w:rFonts w:asciiTheme="minorHAnsi" w:hAnsiTheme="minorHAnsi" w:cstheme="minorHAnsi"/>
                <w:b/>
              </w:rPr>
            </w:pPr>
            <w:r w:rsidRPr="00A4311E">
              <w:rPr>
                <w:rFonts w:asciiTheme="minorHAnsi" w:hAnsiTheme="minorHAnsi" w:cstheme="minorHAnsi"/>
                <w:b/>
              </w:rPr>
              <w:t>12 June 2023</w:t>
            </w:r>
          </w:p>
        </w:tc>
      </w:tr>
      <w:tr w:rsidR="007A2F66" w:rsidRPr="00A4311E" w14:paraId="5183FA11" w14:textId="77777777" w:rsidTr="007A2F66">
        <w:trPr>
          <w:gridAfter w:val="2"/>
          <w:wAfter w:w="5977" w:type="dxa"/>
        </w:trPr>
        <w:tc>
          <w:tcPr>
            <w:tcW w:w="3049" w:type="dxa"/>
            <w:shd w:val="clear" w:color="auto" w:fill="auto"/>
          </w:tcPr>
          <w:p w14:paraId="4A0F8C3E" w14:textId="77777777" w:rsidR="007A2F66" w:rsidRPr="00A4311E" w:rsidRDefault="007A2F66" w:rsidP="007A2F66">
            <w:pPr>
              <w:tabs>
                <w:tab w:val="left" w:pos="2520"/>
                <w:tab w:val="left" w:pos="7200"/>
              </w:tabs>
              <w:rPr>
                <w:rFonts w:asciiTheme="minorHAnsi" w:hAnsiTheme="minorHAnsi" w:cstheme="minorHAnsi"/>
              </w:rPr>
            </w:pPr>
          </w:p>
        </w:tc>
      </w:tr>
    </w:tbl>
    <w:p w14:paraId="4F1D4C52" w14:textId="77777777" w:rsidR="007A2F66" w:rsidRPr="00A4311E" w:rsidRDefault="007A2F66" w:rsidP="007A2F66">
      <w:pPr>
        <w:tabs>
          <w:tab w:val="left" w:pos="2520"/>
          <w:tab w:val="left" w:pos="7200"/>
        </w:tabs>
        <w:rPr>
          <w:rFonts w:asciiTheme="minorHAnsi" w:hAnsiTheme="minorHAnsi" w:cstheme="minorHAnsi"/>
          <w:b/>
          <w:bCs/>
        </w:rPr>
      </w:pPr>
    </w:p>
    <w:tbl>
      <w:tblPr>
        <w:tblW w:w="0" w:type="auto"/>
        <w:tblLook w:val="04A0" w:firstRow="1" w:lastRow="0" w:firstColumn="1" w:lastColumn="0" w:noHBand="0" w:noVBand="1"/>
      </w:tblPr>
      <w:tblGrid>
        <w:gridCol w:w="3069"/>
        <w:gridCol w:w="3048"/>
        <w:gridCol w:w="2909"/>
      </w:tblGrid>
      <w:tr w:rsidR="007A2F66" w:rsidRPr="00A4311E" w14:paraId="0E975AA2" w14:textId="77777777" w:rsidTr="007A2F66">
        <w:tc>
          <w:tcPr>
            <w:tcW w:w="6117" w:type="dxa"/>
            <w:gridSpan w:val="2"/>
            <w:shd w:val="clear" w:color="auto" w:fill="auto"/>
          </w:tcPr>
          <w:p w14:paraId="3205C014"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ELECTIVES</w:t>
            </w:r>
          </w:p>
        </w:tc>
        <w:tc>
          <w:tcPr>
            <w:tcW w:w="2909" w:type="dxa"/>
            <w:shd w:val="clear" w:color="auto" w:fill="auto"/>
          </w:tcPr>
          <w:p w14:paraId="21A69463"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77370FE4" w14:textId="77777777" w:rsidTr="007A2F66">
        <w:tc>
          <w:tcPr>
            <w:tcW w:w="3069" w:type="dxa"/>
            <w:shd w:val="clear" w:color="auto" w:fill="auto"/>
          </w:tcPr>
          <w:p w14:paraId="5F7CA2F6"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Final Assessments</w:t>
            </w:r>
          </w:p>
        </w:tc>
        <w:tc>
          <w:tcPr>
            <w:tcW w:w="3048" w:type="dxa"/>
            <w:shd w:val="clear" w:color="auto" w:fill="auto"/>
          </w:tcPr>
          <w:p w14:paraId="4B84945A"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w:t>
            </w:r>
          </w:p>
        </w:tc>
        <w:tc>
          <w:tcPr>
            <w:tcW w:w="2909" w:type="dxa"/>
            <w:shd w:val="clear" w:color="auto" w:fill="auto"/>
          </w:tcPr>
          <w:p w14:paraId="383C2A7F" w14:textId="77777777" w:rsidR="007A2F66" w:rsidRPr="00A4311E" w:rsidRDefault="007A2F66" w:rsidP="007A2F66">
            <w:pPr>
              <w:tabs>
                <w:tab w:val="left" w:pos="2520"/>
                <w:tab w:val="left" w:pos="7200"/>
              </w:tabs>
              <w:rPr>
                <w:rFonts w:asciiTheme="minorHAnsi" w:hAnsiTheme="minorHAnsi" w:cstheme="minorHAnsi"/>
                <w:b/>
              </w:rPr>
            </w:pPr>
            <w:r w:rsidRPr="00A4311E">
              <w:rPr>
                <w:rFonts w:asciiTheme="minorHAnsi" w:hAnsiTheme="minorHAnsi" w:cstheme="minorHAnsi"/>
                <w:b/>
              </w:rPr>
              <w:t>w/c 12/19 June 2023</w:t>
            </w:r>
          </w:p>
        </w:tc>
      </w:tr>
      <w:tr w:rsidR="007A2F66" w:rsidRPr="00A4311E" w14:paraId="6D7E839D" w14:textId="77777777" w:rsidTr="007A2F66">
        <w:trPr>
          <w:gridAfter w:val="2"/>
          <w:wAfter w:w="5957" w:type="dxa"/>
        </w:trPr>
        <w:tc>
          <w:tcPr>
            <w:tcW w:w="3069" w:type="dxa"/>
            <w:shd w:val="clear" w:color="auto" w:fill="auto"/>
          </w:tcPr>
          <w:p w14:paraId="1669A228" w14:textId="77777777" w:rsidR="007A2F66" w:rsidRPr="00A4311E" w:rsidRDefault="007A2F66" w:rsidP="007A2F66">
            <w:pPr>
              <w:tabs>
                <w:tab w:val="left" w:pos="2520"/>
                <w:tab w:val="left" w:pos="7200"/>
              </w:tabs>
              <w:rPr>
                <w:rFonts w:asciiTheme="minorHAnsi" w:hAnsiTheme="minorHAnsi" w:cstheme="minorHAnsi"/>
              </w:rPr>
            </w:pPr>
          </w:p>
        </w:tc>
      </w:tr>
    </w:tbl>
    <w:p w14:paraId="298C08E2" w14:textId="77777777" w:rsidR="007A2F66" w:rsidRPr="00A4311E" w:rsidRDefault="007A2F66" w:rsidP="007A2F66">
      <w:pPr>
        <w:tabs>
          <w:tab w:val="left" w:pos="4320"/>
          <w:tab w:val="left" w:pos="7200"/>
        </w:tabs>
        <w:rPr>
          <w:rFonts w:asciiTheme="minorHAnsi" w:hAnsiTheme="minorHAnsi" w:cstheme="minorHAnsi"/>
        </w:rPr>
      </w:pPr>
    </w:p>
    <w:tbl>
      <w:tblPr>
        <w:tblW w:w="0" w:type="auto"/>
        <w:tblLook w:val="04A0" w:firstRow="1" w:lastRow="0" w:firstColumn="1" w:lastColumn="0" w:noHBand="0" w:noVBand="1"/>
      </w:tblPr>
      <w:tblGrid>
        <w:gridCol w:w="2857"/>
        <w:gridCol w:w="3108"/>
        <w:gridCol w:w="3061"/>
      </w:tblGrid>
      <w:tr w:rsidR="007A2F66" w:rsidRPr="00A4311E" w14:paraId="166804F0" w14:textId="77777777" w:rsidTr="007A2F66">
        <w:tc>
          <w:tcPr>
            <w:tcW w:w="5965" w:type="dxa"/>
            <w:gridSpan w:val="2"/>
            <w:shd w:val="clear" w:color="auto" w:fill="auto"/>
          </w:tcPr>
          <w:p w14:paraId="7C3DA0D6" w14:textId="77777777" w:rsidR="007A2F66" w:rsidRPr="00A4311E" w:rsidRDefault="007A2F66" w:rsidP="007A2F66">
            <w:pPr>
              <w:tabs>
                <w:tab w:val="left" w:pos="2520"/>
                <w:tab w:val="left" w:pos="7200"/>
              </w:tabs>
              <w:rPr>
                <w:rFonts w:asciiTheme="minorHAnsi" w:hAnsiTheme="minorHAnsi" w:cstheme="minorHAnsi"/>
                <w:b/>
                <w:u w:val="single"/>
              </w:rPr>
            </w:pPr>
            <w:r w:rsidRPr="00A4311E">
              <w:rPr>
                <w:rFonts w:asciiTheme="minorHAnsi" w:hAnsiTheme="minorHAnsi" w:cstheme="minorHAnsi"/>
                <w:b/>
                <w:u w:val="single"/>
              </w:rPr>
              <w:t>SECOND ATTEMPTS</w:t>
            </w:r>
          </w:p>
        </w:tc>
        <w:tc>
          <w:tcPr>
            <w:tcW w:w="3061" w:type="dxa"/>
            <w:shd w:val="clear" w:color="auto" w:fill="auto"/>
          </w:tcPr>
          <w:p w14:paraId="635030AB" w14:textId="77777777" w:rsidR="007A2F66" w:rsidRPr="00A4311E" w:rsidRDefault="007A2F66" w:rsidP="007A2F66">
            <w:pPr>
              <w:tabs>
                <w:tab w:val="left" w:pos="2520"/>
                <w:tab w:val="left" w:pos="7200"/>
              </w:tabs>
              <w:rPr>
                <w:rFonts w:asciiTheme="minorHAnsi" w:hAnsiTheme="minorHAnsi" w:cstheme="minorHAnsi"/>
                <w:b/>
                <w:u w:val="single"/>
              </w:rPr>
            </w:pPr>
          </w:p>
        </w:tc>
      </w:tr>
      <w:tr w:rsidR="007A2F66" w:rsidRPr="00A4311E" w14:paraId="563B275F" w14:textId="77777777" w:rsidTr="007A2F66">
        <w:tc>
          <w:tcPr>
            <w:tcW w:w="9026" w:type="dxa"/>
            <w:gridSpan w:val="3"/>
            <w:shd w:val="clear" w:color="auto" w:fill="auto"/>
          </w:tcPr>
          <w:p w14:paraId="2F92257C" w14:textId="77777777" w:rsidR="007A2F66" w:rsidRPr="00A4311E" w:rsidRDefault="007A2F66" w:rsidP="007A2F66">
            <w:pPr>
              <w:tabs>
                <w:tab w:val="left" w:pos="4320"/>
                <w:tab w:val="left" w:pos="7200"/>
              </w:tabs>
              <w:rPr>
                <w:rFonts w:asciiTheme="minorHAnsi" w:hAnsiTheme="minorHAnsi" w:cstheme="minorHAnsi"/>
              </w:rPr>
            </w:pPr>
          </w:p>
          <w:p w14:paraId="14B4C5AA" w14:textId="77777777" w:rsidR="007A2F66" w:rsidRPr="00A4311E" w:rsidRDefault="007A2F66" w:rsidP="007A2F66">
            <w:pPr>
              <w:tabs>
                <w:tab w:val="left" w:pos="4320"/>
                <w:tab w:val="left" w:pos="7200"/>
              </w:tabs>
              <w:rPr>
                <w:rFonts w:asciiTheme="minorHAnsi" w:hAnsiTheme="minorHAnsi" w:cstheme="minorHAnsi"/>
              </w:rPr>
            </w:pPr>
            <w:r w:rsidRPr="00A4311E">
              <w:rPr>
                <w:rFonts w:asciiTheme="minorHAnsi" w:hAnsiTheme="minorHAnsi" w:cstheme="minorHAnsi"/>
              </w:rPr>
              <w:t xml:space="preserve">Second attempts in the Core Modules, Course Skills, Accounts, Professional Conduct and Regulation, Will and Administration of Estates and Electives to take place in August 2023. </w:t>
            </w:r>
          </w:p>
          <w:p w14:paraId="760FC666" w14:textId="77777777" w:rsidR="007A2F66" w:rsidRPr="00A4311E" w:rsidRDefault="007A2F66" w:rsidP="007A2F66">
            <w:pPr>
              <w:tabs>
                <w:tab w:val="left" w:pos="4320"/>
                <w:tab w:val="left" w:pos="7200"/>
              </w:tabs>
              <w:rPr>
                <w:rFonts w:asciiTheme="minorHAnsi" w:hAnsiTheme="minorHAnsi" w:cstheme="minorHAnsi"/>
              </w:rPr>
            </w:pPr>
          </w:p>
        </w:tc>
      </w:tr>
      <w:tr w:rsidR="007A2F66" w:rsidRPr="00A4311E" w14:paraId="1941EFA2" w14:textId="77777777" w:rsidTr="007A2F66">
        <w:tc>
          <w:tcPr>
            <w:tcW w:w="2857" w:type="dxa"/>
            <w:shd w:val="clear" w:color="auto" w:fill="auto"/>
          </w:tcPr>
          <w:p w14:paraId="36624C24" w14:textId="77777777" w:rsidR="007A2F66" w:rsidRPr="00A4311E" w:rsidRDefault="007A2F66" w:rsidP="007A2F66">
            <w:pPr>
              <w:tabs>
                <w:tab w:val="left" w:pos="2520"/>
                <w:tab w:val="left" w:pos="7200"/>
              </w:tabs>
              <w:rPr>
                <w:rFonts w:asciiTheme="minorHAnsi" w:hAnsiTheme="minorHAnsi" w:cstheme="minorHAnsi"/>
              </w:rPr>
            </w:pPr>
          </w:p>
        </w:tc>
        <w:tc>
          <w:tcPr>
            <w:tcW w:w="3108" w:type="dxa"/>
            <w:shd w:val="clear" w:color="auto" w:fill="auto"/>
          </w:tcPr>
          <w:p w14:paraId="740FD8BE"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Examinations</w:t>
            </w:r>
          </w:p>
        </w:tc>
        <w:tc>
          <w:tcPr>
            <w:tcW w:w="3061" w:type="dxa"/>
            <w:shd w:val="clear" w:color="auto" w:fill="auto"/>
          </w:tcPr>
          <w:p w14:paraId="1EFADECC" w14:textId="77777777" w:rsidR="007A2F66" w:rsidRPr="00A4311E" w:rsidRDefault="007A2F66" w:rsidP="007A2F66">
            <w:pPr>
              <w:tabs>
                <w:tab w:val="left" w:pos="2520"/>
                <w:tab w:val="left" w:pos="7200"/>
              </w:tabs>
              <w:rPr>
                <w:rFonts w:asciiTheme="minorHAnsi" w:hAnsiTheme="minorHAnsi" w:cstheme="minorHAnsi"/>
              </w:rPr>
            </w:pPr>
            <w:r w:rsidRPr="00A4311E">
              <w:rPr>
                <w:rFonts w:asciiTheme="minorHAnsi" w:hAnsiTheme="minorHAnsi" w:cstheme="minorHAnsi"/>
              </w:rPr>
              <w:t>August 2023 TBC</w:t>
            </w:r>
          </w:p>
        </w:tc>
      </w:tr>
    </w:tbl>
    <w:p w14:paraId="69863980" w14:textId="77777777" w:rsidR="007A2F66" w:rsidRPr="002F2F94" w:rsidRDefault="007A2F66" w:rsidP="007A2F66">
      <w:pPr>
        <w:rPr>
          <w:rFonts w:cstheme="minorHAnsi"/>
          <w:b/>
          <w:bCs/>
          <w:u w:val="single"/>
        </w:rPr>
      </w:pPr>
      <w:r w:rsidRPr="002F2F94">
        <w:rPr>
          <w:rFonts w:cstheme="minorHAnsi"/>
          <w:b/>
          <w:bCs/>
          <w:u w:val="single"/>
        </w:rPr>
        <w:lastRenderedPageBreak/>
        <w:t>Points to note on LPC exams</w:t>
      </w:r>
    </w:p>
    <w:p w14:paraId="5D58CE45" w14:textId="77777777" w:rsidR="007A2F66" w:rsidRPr="002F2F94" w:rsidRDefault="007A2F66" w:rsidP="007A2F66">
      <w:pPr>
        <w:rPr>
          <w:rFonts w:cstheme="minorHAnsi"/>
          <w:b/>
          <w:bCs/>
          <w:u w:val="single"/>
        </w:rPr>
      </w:pPr>
    </w:p>
    <w:p w14:paraId="32EE270D" w14:textId="77777777" w:rsidR="007A2F66" w:rsidRPr="002F2F94" w:rsidRDefault="007A2F66" w:rsidP="007A2F66">
      <w:pPr>
        <w:pStyle w:val="ListParagraph"/>
        <w:numPr>
          <w:ilvl w:val="0"/>
          <w:numId w:val="34"/>
        </w:numPr>
        <w:spacing w:line="276" w:lineRule="auto"/>
        <w:ind w:left="0" w:firstLine="0"/>
        <w:rPr>
          <w:rFonts w:cstheme="minorHAnsi"/>
        </w:rPr>
      </w:pPr>
      <w:r w:rsidRPr="002F2F94">
        <w:rPr>
          <w:rFonts w:cstheme="minorHAnsi"/>
          <w:b/>
        </w:rPr>
        <w:t>Dates</w:t>
      </w:r>
      <w:r w:rsidRPr="002F2F94">
        <w:rPr>
          <w:rFonts w:cstheme="minorHAnsi"/>
        </w:rPr>
        <w:t xml:space="preserve"> </w:t>
      </w:r>
      <w:r w:rsidRPr="002F2F94">
        <w:rPr>
          <w:rFonts w:cstheme="minorHAnsi"/>
          <w:b/>
        </w:rPr>
        <w:t>and venues</w:t>
      </w:r>
      <w:r w:rsidRPr="002F2F94">
        <w:rPr>
          <w:rFonts w:cstheme="minorHAnsi"/>
        </w:rPr>
        <w:t xml:space="preserve"> – are published, together with times, on </w:t>
      </w:r>
      <w:proofErr w:type="spellStart"/>
      <w:r w:rsidRPr="002F2F94">
        <w:rPr>
          <w:rFonts w:cstheme="minorHAnsi"/>
        </w:rPr>
        <w:t>myDMU</w:t>
      </w:r>
      <w:proofErr w:type="spellEnd"/>
      <w:r w:rsidRPr="002F2F94">
        <w:rPr>
          <w:rFonts w:cstheme="minorHAnsi"/>
        </w:rPr>
        <w:t>.  You will need to keep checking this site as there is a small chance that these could change.  Students receiving additional support in their exams need to go to the venue given to them by staff in the Disability team or the Exams Office.</w:t>
      </w:r>
    </w:p>
    <w:p w14:paraId="755CEC78" w14:textId="77777777" w:rsidR="007A2F66" w:rsidRPr="002F2F94" w:rsidRDefault="007A2F66" w:rsidP="007A2F66">
      <w:pPr>
        <w:rPr>
          <w:rFonts w:cstheme="minorHAnsi"/>
          <w:highlight w:val="yellow"/>
        </w:rPr>
      </w:pPr>
    </w:p>
    <w:p w14:paraId="08E8B421" w14:textId="77777777" w:rsidR="007A2F66" w:rsidRPr="002F2F94" w:rsidRDefault="007A2F66" w:rsidP="007A2F66">
      <w:pPr>
        <w:pStyle w:val="ListParagraph"/>
        <w:numPr>
          <w:ilvl w:val="0"/>
          <w:numId w:val="34"/>
        </w:numPr>
        <w:spacing w:after="200" w:line="276" w:lineRule="auto"/>
        <w:ind w:left="0" w:firstLine="0"/>
        <w:rPr>
          <w:rFonts w:cstheme="minorHAnsi"/>
        </w:rPr>
      </w:pPr>
      <w:r w:rsidRPr="002F2F94">
        <w:rPr>
          <w:rFonts w:cstheme="minorHAnsi"/>
          <w:b/>
        </w:rPr>
        <w:t>Arrival time</w:t>
      </w:r>
      <w:r w:rsidRPr="002F2F94">
        <w:rPr>
          <w:rFonts w:cstheme="minorHAnsi"/>
        </w:rPr>
        <w:t xml:space="preserve"> – you should aim to arrive at your exam at least 15 minutes early but it is up to the discretion of the invigilators as to when you may enter the examination room.  </w:t>
      </w:r>
    </w:p>
    <w:p w14:paraId="62530544" w14:textId="77777777" w:rsidR="007A2F66" w:rsidRPr="002F2F94" w:rsidRDefault="007A2F66" w:rsidP="007A2F66">
      <w:pPr>
        <w:pStyle w:val="ListParagraph"/>
        <w:ind w:left="0"/>
        <w:rPr>
          <w:rFonts w:cstheme="minorHAnsi"/>
          <w:b/>
        </w:rPr>
      </w:pPr>
    </w:p>
    <w:p w14:paraId="25FDF325" w14:textId="77777777" w:rsidR="007A2F66" w:rsidRPr="002F2F94" w:rsidRDefault="007A2F66" w:rsidP="007A2F66">
      <w:pPr>
        <w:pStyle w:val="ListParagraph"/>
        <w:ind w:left="0"/>
        <w:rPr>
          <w:rFonts w:cstheme="minorHAnsi"/>
        </w:rPr>
      </w:pPr>
      <w:r w:rsidRPr="002F2F94">
        <w:rPr>
          <w:rFonts w:cstheme="minorHAnsi"/>
        </w:rPr>
        <w:t>In the unfortunate event that you do arrive late, you will not be admitted into the exam.</w:t>
      </w:r>
    </w:p>
    <w:p w14:paraId="1A65AC6F" w14:textId="77777777" w:rsidR="007A2F66" w:rsidRPr="002F2F94" w:rsidRDefault="007A2F66" w:rsidP="007A2F66">
      <w:pPr>
        <w:pStyle w:val="ListParagraph"/>
        <w:ind w:left="0"/>
        <w:rPr>
          <w:rFonts w:cstheme="minorHAnsi"/>
        </w:rPr>
      </w:pPr>
    </w:p>
    <w:p w14:paraId="4994D792" w14:textId="77777777" w:rsidR="007A2F66" w:rsidRPr="002F2F94" w:rsidRDefault="007A2F66" w:rsidP="007A2F66">
      <w:pPr>
        <w:pStyle w:val="ListParagraph"/>
        <w:numPr>
          <w:ilvl w:val="0"/>
          <w:numId w:val="34"/>
        </w:numPr>
        <w:spacing w:after="200" w:line="276" w:lineRule="auto"/>
        <w:ind w:left="0" w:firstLine="0"/>
        <w:rPr>
          <w:rFonts w:cstheme="minorHAnsi"/>
        </w:rPr>
      </w:pPr>
      <w:r w:rsidRPr="002F2F94">
        <w:rPr>
          <w:rFonts w:cstheme="minorHAnsi"/>
          <w:b/>
        </w:rPr>
        <w:t>Seating</w:t>
      </w:r>
      <w:r w:rsidRPr="002F2F94">
        <w:rPr>
          <w:rFonts w:cstheme="minorHAnsi"/>
        </w:rPr>
        <w:t xml:space="preserve"> – unless you have been granted prior additional examination arrangements to the contrary you will be expected to sit where the invigilators tell you to sit. The rationale for </w:t>
      </w:r>
      <w:r w:rsidRPr="002F2F94">
        <w:rPr>
          <w:rFonts w:cstheme="minorHAnsi"/>
          <w:bCs/>
        </w:rPr>
        <w:t>t</w:t>
      </w:r>
      <w:r w:rsidRPr="002F2F94">
        <w:rPr>
          <w:rFonts w:cstheme="minorHAnsi"/>
        </w:rPr>
        <w:t xml:space="preserve">his is to help prevent collusion and also (which is far more prevalent) accusations by other students of collusion.  The reasons why invigilators select certain rows can be many and various, including a wish to maximise the distance between each student.  </w:t>
      </w:r>
    </w:p>
    <w:p w14:paraId="6E1ECD2F" w14:textId="77777777" w:rsidR="007A2F66" w:rsidRPr="002F2F94" w:rsidRDefault="007A2F66" w:rsidP="007A2F66">
      <w:pPr>
        <w:pStyle w:val="ListParagraph"/>
        <w:ind w:left="0"/>
        <w:rPr>
          <w:rFonts w:cstheme="minorHAnsi"/>
        </w:rPr>
      </w:pPr>
    </w:p>
    <w:p w14:paraId="2EB2796A" w14:textId="77777777" w:rsidR="007A2F66" w:rsidRPr="002F2F94" w:rsidRDefault="007A2F66" w:rsidP="007A2F66">
      <w:pPr>
        <w:pStyle w:val="ListParagraph"/>
        <w:ind w:left="0"/>
        <w:rPr>
          <w:rFonts w:cstheme="minorHAnsi"/>
        </w:rPr>
      </w:pPr>
      <w:r w:rsidRPr="002F2F94">
        <w:rPr>
          <w:rFonts w:cstheme="minorHAnsi"/>
        </w:rPr>
        <w:t>All students have to sit in the same position at their double desks (either all to the left or all to the right) otherwise they are not the required distance apart.</w:t>
      </w:r>
    </w:p>
    <w:p w14:paraId="0FE89C5F" w14:textId="77777777" w:rsidR="007A2F66" w:rsidRPr="002F2F94" w:rsidRDefault="007A2F66" w:rsidP="007A2F66">
      <w:pPr>
        <w:pStyle w:val="ListParagraph"/>
        <w:ind w:left="0"/>
        <w:rPr>
          <w:rFonts w:cstheme="minorHAnsi"/>
        </w:rPr>
      </w:pPr>
    </w:p>
    <w:p w14:paraId="69C39936" w14:textId="77777777" w:rsidR="007A2F66" w:rsidRPr="002F2F94" w:rsidRDefault="007A2F66" w:rsidP="007A2F66">
      <w:pPr>
        <w:pStyle w:val="ListParagraph"/>
        <w:numPr>
          <w:ilvl w:val="0"/>
          <w:numId w:val="34"/>
        </w:numPr>
        <w:spacing w:line="276" w:lineRule="auto"/>
        <w:ind w:left="0" w:firstLine="0"/>
        <w:rPr>
          <w:rFonts w:cstheme="minorHAnsi"/>
        </w:rPr>
      </w:pPr>
      <w:r w:rsidRPr="002F2F94">
        <w:rPr>
          <w:rFonts w:cstheme="minorHAnsi"/>
          <w:b/>
        </w:rPr>
        <w:t>ID</w:t>
      </w:r>
      <w:r w:rsidRPr="002F2F94">
        <w:rPr>
          <w:rFonts w:cstheme="minorHAnsi"/>
        </w:rPr>
        <w:t xml:space="preserve"> – check that you have the correct paper on your desk and that your ID card is visible. If you haven’t got your ID card then please tell an invigilator about this when you enter the room.  </w:t>
      </w:r>
    </w:p>
    <w:p w14:paraId="0FD9AF5F" w14:textId="77777777" w:rsidR="007A2F66" w:rsidRPr="002F2F94" w:rsidRDefault="007A2F66" w:rsidP="007A2F66">
      <w:pPr>
        <w:pStyle w:val="ListParagraph"/>
        <w:ind w:left="0"/>
        <w:rPr>
          <w:rFonts w:cstheme="minorHAnsi"/>
          <w:highlight w:val="yellow"/>
        </w:rPr>
      </w:pPr>
    </w:p>
    <w:p w14:paraId="2D298191" w14:textId="77777777" w:rsidR="007A2F66" w:rsidRPr="002F2F94" w:rsidRDefault="007A2F66" w:rsidP="007A2F66">
      <w:pPr>
        <w:pStyle w:val="PlainText"/>
        <w:numPr>
          <w:ilvl w:val="0"/>
          <w:numId w:val="34"/>
        </w:numPr>
        <w:ind w:left="0" w:firstLine="0"/>
        <w:rPr>
          <w:rFonts w:ascii="inherit" w:hAnsi="inherit" w:cstheme="minorHAnsi"/>
          <w:color w:val="002060"/>
          <w:sz w:val="28"/>
          <w:szCs w:val="28"/>
        </w:rPr>
      </w:pPr>
      <w:r w:rsidRPr="002F2F94">
        <w:rPr>
          <w:rFonts w:ascii="inherit" w:hAnsi="inherit" w:cstheme="minorHAnsi"/>
          <w:b/>
          <w:color w:val="002060"/>
          <w:sz w:val="28"/>
          <w:szCs w:val="28"/>
        </w:rPr>
        <w:t>Drinks</w:t>
      </w:r>
      <w:r w:rsidRPr="002F2F94">
        <w:rPr>
          <w:rFonts w:ascii="inherit" w:hAnsi="inherit" w:cstheme="minorHAnsi"/>
          <w:color w:val="002060"/>
          <w:sz w:val="28"/>
          <w:szCs w:val="28"/>
        </w:rPr>
        <w:t xml:space="preserve"> – the exam regulations say that any drinks should be contained in clear bottles so invigilators are entitled to remove any remaining labels.</w:t>
      </w:r>
    </w:p>
    <w:p w14:paraId="2C5C580A" w14:textId="77777777" w:rsidR="007A2F66" w:rsidRPr="002F2F94" w:rsidRDefault="007A2F66" w:rsidP="007A2F66">
      <w:pPr>
        <w:pStyle w:val="PlainText"/>
        <w:rPr>
          <w:rFonts w:ascii="inherit" w:hAnsi="inherit" w:cstheme="minorHAnsi"/>
          <w:sz w:val="28"/>
          <w:szCs w:val="28"/>
        </w:rPr>
      </w:pPr>
    </w:p>
    <w:p w14:paraId="6DAA5298" w14:textId="405C66C0" w:rsidR="007A2F66" w:rsidRPr="002F2F94" w:rsidRDefault="007A2F66" w:rsidP="007A2F66">
      <w:pPr>
        <w:pStyle w:val="ListParagraph"/>
        <w:numPr>
          <w:ilvl w:val="0"/>
          <w:numId w:val="34"/>
        </w:numPr>
        <w:spacing w:after="200" w:line="276" w:lineRule="auto"/>
        <w:ind w:left="0" w:right="-45" w:firstLine="0"/>
        <w:rPr>
          <w:rFonts w:cstheme="minorHAnsi"/>
        </w:rPr>
      </w:pPr>
      <w:r w:rsidRPr="002F2F94">
        <w:rPr>
          <w:rFonts w:cstheme="minorHAnsi"/>
          <w:b/>
        </w:rPr>
        <w:lastRenderedPageBreak/>
        <w:t>Fit to sit</w:t>
      </w:r>
      <w:r w:rsidRPr="002F2F94">
        <w:rPr>
          <w:rFonts w:cstheme="minorHAnsi"/>
        </w:rPr>
        <w:t xml:space="preserve"> – please remember that under the LPC Assessment Regulations any student who attempts an assessment is deemed to be fit to sit that assessment. This means that, except for exceptional circumstances, a student will not be able to submit a request for extenuating circumstances to be taken into account, claiming that his/her performance was impaired by ill health or any other mitigating factor. If you are not sure whether you are fit to sit an assessment, you should </w:t>
      </w:r>
      <w:r w:rsidRPr="002F2F94">
        <w:rPr>
          <w:rFonts w:cstheme="minorHAnsi"/>
          <w:u w:val="single"/>
        </w:rPr>
        <w:t>not</w:t>
      </w:r>
      <w:r w:rsidRPr="002F2F94">
        <w:rPr>
          <w:rFonts w:cstheme="minorHAnsi"/>
        </w:rPr>
        <w:t xml:space="preserve"> attempt it. </w:t>
      </w:r>
    </w:p>
    <w:p w14:paraId="3A2F7EB1" w14:textId="77777777" w:rsidR="007A2F66" w:rsidRPr="002F2F94" w:rsidRDefault="007A2F66" w:rsidP="007A2F66">
      <w:pPr>
        <w:pStyle w:val="ListParagraph"/>
        <w:ind w:left="0" w:right="-45"/>
        <w:rPr>
          <w:rFonts w:cstheme="minorHAnsi"/>
        </w:rPr>
      </w:pPr>
    </w:p>
    <w:p w14:paraId="4B1C0E50" w14:textId="77777777" w:rsidR="007A2F66" w:rsidRPr="002F2F94" w:rsidRDefault="007A2F66" w:rsidP="007A2F66">
      <w:pPr>
        <w:pStyle w:val="ListParagraph"/>
        <w:ind w:left="0" w:right="-45"/>
        <w:rPr>
          <w:rFonts w:cstheme="minorHAnsi"/>
        </w:rPr>
      </w:pPr>
      <w:r w:rsidRPr="002F2F94">
        <w:rPr>
          <w:rFonts w:cstheme="minorHAnsi"/>
        </w:rPr>
        <w:t>All students will be required to sign a fit to sit declaration prior to undertaking every assessment.</w:t>
      </w:r>
    </w:p>
    <w:p w14:paraId="1192E42F" w14:textId="77777777" w:rsidR="007A2F66" w:rsidRPr="00BD3F33" w:rsidRDefault="007A2F66" w:rsidP="007A2F66">
      <w:pPr>
        <w:spacing w:after="200" w:line="276" w:lineRule="auto"/>
        <w:rPr>
          <w:rFonts w:asciiTheme="minorHAnsi" w:hAnsiTheme="minorHAnsi" w:cstheme="minorHAnsi"/>
          <w:b/>
          <w:highlight w:val="yellow"/>
          <w:u w:val="single"/>
        </w:rPr>
      </w:pPr>
    </w:p>
    <w:p w14:paraId="02570799" w14:textId="77777777" w:rsidR="007A2F66" w:rsidRPr="007E1B9A" w:rsidRDefault="007A2F66" w:rsidP="007A2F66"/>
    <w:p w14:paraId="3078FB38" w14:textId="77777777" w:rsidR="007A2F66" w:rsidRDefault="007A2F66" w:rsidP="007A2F66">
      <w:pPr>
        <w:rPr>
          <w:rFonts w:ascii="Arial" w:hAnsi="Arial"/>
          <w:color w:val="1F3864"/>
          <w:sz w:val="40"/>
          <w:szCs w:val="60"/>
          <w:bdr w:val="none" w:sz="0" w:space="0" w:color="auto" w:frame="1"/>
        </w:rPr>
      </w:pPr>
      <w:r>
        <w:br w:type="page"/>
      </w:r>
    </w:p>
    <w:p w14:paraId="4294F35C" w14:textId="5828CE23" w:rsidR="007A2F66" w:rsidRDefault="007A2F66" w:rsidP="007A2F66">
      <w:pPr>
        <w:pStyle w:val="Heading1"/>
      </w:pPr>
      <w:bookmarkStart w:id="23" w:name="_Toc113545653"/>
      <w:r>
        <w:lastRenderedPageBreak/>
        <w:t>Settling into your programme</w:t>
      </w:r>
      <w:bookmarkEnd w:id="23"/>
    </w:p>
    <w:p w14:paraId="4422DBE8" w14:textId="4D87EA1C" w:rsidR="007A2F66" w:rsidRDefault="007A2F66" w:rsidP="007A2F66">
      <w:pPr>
        <w:rPr>
          <w:bdr w:val="none" w:sz="0" w:space="0" w:color="auto" w:frame="1"/>
        </w:rPr>
      </w:pPr>
    </w:p>
    <w:p w14:paraId="32305E4C" w14:textId="77777777" w:rsidR="007A2F66" w:rsidRDefault="007A2F66" w:rsidP="007A2F66">
      <w:pPr>
        <w:rPr>
          <w:bdr w:val="none" w:sz="0" w:space="0" w:color="auto" w:frame="1"/>
        </w:rPr>
      </w:pPr>
      <w:r w:rsidRPr="00A806BB">
        <w:rPr>
          <w:bdr w:val="none" w:sz="0" w:space="0" w:color="auto" w:frame="1"/>
        </w:rPr>
        <w:t>Settling into university can be quite challenging as there are lots of new things to learn and become familiar with. If you’re having difficulties with this, you can speak with the Transitions Team. They may be able to give you some advice about studying at a university, living away from home or signpost you to one of the universit</w:t>
      </w:r>
      <w:r>
        <w:rPr>
          <w:bdr w:val="none" w:sz="0" w:space="0" w:color="auto" w:frame="1"/>
        </w:rPr>
        <w:t>y’s</w:t>
      </w:r>
      <w:r w:rsidRPr="00A806BB">
        <w:rPr>
          <w:bdr w:val="none" w:sz="0" w:space="0" w:color="auto" w:frame="1"/>
        </w:rPr>
        <w:t xml:space="preserve"> specialist support teams.</w:t>
      </w:r>
    </w:p>
    <w:p w14:paraId="74D68CC6" w14:textId="6F4B8007" w:rsidR="007A2F66" w:rsidRDefault="007A2F66" w:rsidP="007A2F66">
      <w:pPr>
        <w:rPr>
          <w:bdr w:val="none" w:sz="0" w:space="0" w:color="auto" w:frame="1"/>
        </w:rPr>
      </w:pPr>
      <w:r w:rsidRPr="00A806BB">
        <w:rPr>
          <w:bdr w:val="none" w:sz="0" w:space="0" w:color="auto" w:frame="1"/>
        </w:rPr>
        <w:t>Transitions team</w:t>
      </w:r>
      <w:r w:rsidRPr="00A806BB">
        <w:rPr>
          <w:bdr w:val="none" w:sz="0" w:space="0" w:color="auto" w:frame="1"/>
        </w:rPr>
        <w:br/>
        <w:t>Student Gateway</w:t>
      </w:r>
      <w:r w:rsidRPr="00A806BB">
        <w:rPr>
          <w:bdr w:val="none" w:sz="0" w:space="0" w:color="auto" w:frame="1"/>
        </w:rPr>
        <w:br/>
        <w:t>T: +44 (0)116 257 7605 / 7872</w:t>
      </w:r>
      <w:r w:rsidRPr="00A806BB">
        <w:rPr>
          <w:bdr w:val="none" w:sz="0" w:space="0" w:color="auto" w:frame="1"/>
        </w:rPr>
        <w:br/>
        <w:t>E: </w:t>
      </w:r>
      <w:hyperlink r:id="rId33" w:history="1">
        <w:r w:rsidRPr="00A806BB">
          <w:rPr>
            <w:bdr w:val="none" w:sz="0" w:space="0" w:color="auto" w:frame="1"/>
          </w:rPr>
          <w:t>transitions@dmu.ac.uk</w:t>
        </w:r>
      </w:hyperlink>
    </w:p>
    <w:p w14:paraId="3E7B6CFA" w14:textId="77777777" w:rsidR="007A2F66" w:rsidRPr="00A806BB" w:rsidRDefault="007A2F66" w:rsidP="007A2F66">
      <w:pPr>
        <w:rPr>
          <w:bdr w:val="none" w:sz="0" w:space="0" w:color="auto" w:frame="1"/>
        </w:rPr>
      </w:pPr>
    </w:p>
    <w:p w14:paraId="6230461F" w14:textId="72B33AC7" w:rsidR="007A2F66" w:rsidRPr="001B6FB0" w:rsidRDefault="007A2F66" w:rsidP="007A2F66">
      <w:r>
        <w:fldChar w:fldCharType="begin"/>
      </w:r>
      <w:r>
        <w:instrText xml:space="preserve"> MERGEFIELD Settling_into_your_Pogramme </w:instrText>
      </w:r>
      <w:r>
        <w:rPr>
          <w:noProof/>
        </w:rPr>
        <w:fldChar w:fldCharType="end"/>
      </w:r>
    </w:p>
    <w:p w14:paraId="49FB8E2B" w14:textId="5289DDB7" w:rsidR="007A2F66" w:rsidRDefault="007A2F66" w:rsidP="007A2F66">
      <w:pPr>
        <w:rPr>
          <w:bdr w:val="none" w:sz="0" w:space="0" w:color="auto" w:frame="1"/>
        </w:rPr>
      </w:pPr>
      <w:r>
        <w:rPr>
          <w:bdr w:val="none" w:sz="0" w:space="0" w:color="auto" w:frame="1"/>
        </w:rPr>
        <w:br w:type="page"/>
      </w:r>
    </w:p>
    <w:p w14:paraId="3E66EB01" w14:textId="305C5B88" w:rsidR="007A2F66" w:rsidRPr="000164A1" w:rsidRDefault="007A2F66" w:rsidP="007A2F66">
      <w:pPr>
        <w:pStyle w:val="Heading1"/>
      </w:pPr>
      <w:bookmarkStart w:id="24" w:name="_Toc113545654"/>
      <w:r w:rsidRPr="000164A1">
        <w:lastRenderedPageBreak/>
        <w:t>Module information</w:t>
      </w:r>
      <w:bookmarkEnd w:id="24"/>
    </w:p>
    <w:p w14:paraId="3B7B4B86" w14:textId="491BC07B" w:rsidR="007A2F66" w:rsidRDefault="007A2F66" w:rsidP="007A2F66">
      <w:pPr>
        <w:rPr>
          <w:bdr w:val="none" w:sz="0" w:space="0" w:color="auto" w:frame="1"/>
        </w:rPr>
      </w:pPr>
    </w:p>
    <w:p w14:paraId="0DB3867A" w14:textId="77777777" w:rsidR="007A2F66" w:rsidRDefault="007A2F66" w:rsidP="007A2F66">
      <w:pPr>
        <w:pStyle w:val="Heading2"/>
      </w:pPr>
      <w:bookmarkStart w:id="25" w:name="_Toc113545655"/>
      <w:r>
        <w:t>Module Assessments</w:t>
      </w:r>
      <w:bookmarkEnd w:id="25"/>
    </w:p>
    <w:p w14:paraId="171DB242" w14:textId="3C446051" w:rsidR="007A2F66" w:rsidRPr="007E1B9A" w:rsidRDefault="007A2F66" w:rsidP="007A2F66">
      <w:r w:rsidRPr="007E1B9A">
        <w:t xml:space="preserve">In the table </w:t>
      </w:r>
      <w:proofErr w:type="gramStart"/>
      <w:r w:rsidR="007E3D3E">
        <w:t>below</w:t>
      </w:r>
      <w:proofErr w:type="gramEnd"/>
      <w:r w:rsidRPr="007E1B9A">
        <w:t xml:space="preserve"> you can view a list of modules available on your programme along with information such as:</w:t>
      </w:r>
    </w:p>
    <w:p w14:paraId="4D107528" w14:textId="7EC68A50" w:rsidR="007A2F66" w:rsidRPr="007E1B9A" w:rsidRDefault="007A2F66" w:rsidP="007A2F66">
      <w:pPr>
        <w:pStyle w:val="ListParagraph"/>
        <w:numPr>
          <w:ilvl w:val="0"/>
          <w:numId w:val="30"/>
        </w:numPr>
      </w:pPr>
      <w:r w:rsidRPr="007E1B9A">
        <w:t>The level (year of study)</w:t>
      </w:r>
    </w:p>
    <w:p w14:paraId="21B50CD6" w14:textId="24F297DF" w:rsidR="007A2F66" w:rsidRPr="007E1B9A" w:rsidRDefault="007A2F66" w:rsidP="007A2F66">
      <w:pPr>
        <w:pStyle w:val="ListParagraph"/>
        <w:numPr>
          <w:ilvl w:val="0"/>
          <w:numId w:val="30"/>
        </w:numPr>
      </w:pPr>
      <w:r w:rsidRPr="007E1B9A">
        <w:t>Whether it is a compulsory or optional module</w:t>
      </w:r>
    </w:p>
    <w:p w14:paraId="09B90508" w14:textId="0565C304" w:rsidR="007A2F66" w:rsidRPr="007E1B9A" w:rsidRDefault="007A2F66" w:rsidP="007A2F66">
      <w:pPr>
        <w:pStyle w:val="ListParagraph"/>
        <w:numPr>
          <w:ilvl w:val="0"/>
          <w:numId w:val="30"/>
        </w:numPr>
      </w:pPr>
      <w:r w:rsidRPr="007E1B9A">
        <w:t xml:space="preserve">The credit </w:t>
      </w:r>
      <w:proofErr w:type="gramStart"/>
      <w:r w:rsidRPr="007E1B9A">
        <w:t>value</w:t>
      </w:r>
      <w:proofErr w:type="gramEnd"/>
    </w:p>
    <w:p w14:paraId="2BF71731" w14:textId="7F1BE3AA" w:rsidR="007A2F66" w:rsidRPr="007E1B9A" w:rsidRDefault="007A2F66" w:rsidP="007A2F66">
      <w:pPr>
        <w:pStyle w:val="ListParagraph"/>
        <w:numPr>
          <w:ilvl w:val="0"/>
          <w:numId w:val="30"/>
        </w:numPr>
      </w:pPr>
      <w:r w:rsidRPr="007E1B9A">
        <w:t>Assessment type</w:t>
      </w:r>
    </w:p>
    <w:p w14:paraId="6BF9DD67" w14:textId="6D7C4E0E" w:rsidR="007A2F66" w:rsidRPr="007E1B9A" w:rsidRDefault="007A2F66" w:rsidP="007A2F66">
      <w:pPr>
        <w:pStyle w:val="ListParagraph"/>
        <w:numPr>
          <w:ilvl w:val="0"/>
          <w:numId w:val="30"/>
        </w:numPr>
      </w:pPr>
      <w:r w:rsidRPr="007E1B9A">
        <w:t>Assessment weighting</w:t>
      </w:r>
    </w:p>
    <w:p w14:paraId="641F4C19" w14:textId="77777777" w:rsidR="007E3D3E" w:rsidRDefault="007E3D3E" w:rsidP="007E3D3E"/>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7"/>
        <w:gridCol w:w="2381"/>
        <w:gridCol w:w="2366"/>
        <w:gridCol w:w="1285"/>
        <w:gridCol w:w="2835"/>
        <w:gridCol w:w="2463"/>
      </w:tblGrid>
      <w:tr w:rsidR="007E3D3E" w:rsidRPr="007E3D3E" w14:paraId="2009D337" w14:textId="77777777" w:rsidTr="007E3D3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B8616E" w14:textId="77777777" w:rsidR="007E3D3E" w:rsidRPr="007E3D3E" w:rsidRDefault="007E3D3E" w:rsidP="007E3D3E">
            <w:pPr>
              <w:spacing w:line="240" w:lineRule="auto"/>
              <w:jc w:val="center"/>
              <w:rPr>
                <w:rFonts w:ascii="Times New Roman" w:hAnsi="Times New Roman" w:cs="Times New Roman"/>
                <w:b/>
                <w:bCs/>
                <w:color w:val="auto"/>
                <w:sz w:val="24"/>
                <w:szCs w:val="24"/>
              </w:rPr>
            </w:pPr>
            <w:r w:rsidRPr="007E3D3E">
              <w:rPr>
                <w:rFonts w:ascii="Calibri" w:hAnsi="Calibri" w:cs="Calibri"/>
                <w:b/>
                <w:bCs/>
                <w:color w:val="000000"/>
                <w:sz w:val="22"/>
                <w:szCs w:val="22"/>
              </w:rPr>
              <w:t>Programme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7E768D" w14:textId="77777777" w:rsidR="007E3D3E" w:rsidRPr="007E3D3E" w:rsidRDefault="007E3D3E" w:rsidP="007E3D3E">
            <w:pPr>
              <w:spacing w:line="240" w:lineRule="auto"/>
              <w:jc w:val="center"/>
              <w:rPr>
                <w:rFonts w:ascii="Times New Roman" w:hAnsi="Times New Roman" w:cs="Times New Roman"/>
                <w:b/>
                <w:bCs/>
                <w:color w:val="auto"/>
                <w:sz w:val="24"/>
                <w:szCs w:val="24"/>
              </w:rPr>
            </w:pPr>
            <w:r w:rsidRPr="007E3D3E">
              <w:rPr>
                <w:rFonts w:ascii="Calibri" w:hAnsi="Calibri" w:cs="Calibri"/>
                <w:b/>
                <w:bCs/>
                <w:color w:val="000000"/>
                <w:sz w:val="22"/>
                <w:szCs w:val="22"/>
              </w:rPr>
              <w:t>Programme Title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196E4E7" w14:textId="77777777" w:rsidR="007E3D3E" w:rsidRPr="007E3D3E" w:rsidRDefault="007E3D3E" w:rsidP="007E3D3E">
            <w:pPr>
              <w:spacing w:line="240" w:lineRule="auto"/>
              <w:jc w:val="center"/>
              <w:rPr>
                <w:rFonts w:ascii="Times New Roman" w:hAnsi="Times New Roman" w:cs="Times New Roman"/>
                <w:b/>
                <w:bCs/>
                <w:color w:val="auto"/>
                <w:sz w:val="24"/>
                <w:szCs w:val="24"/>
              </w:rPr>
            </w:pPr>
            <w:r w:rsidRPr="007E3D3E">
              <w:rPr>
                <w:rFonts w:ascii="Calibri" w:hAnsi="Calibri" w:cs="Calibri"/>
                <w:b/>
                <w:bCs/>
                <w:color w:val="000000"/>
                <w:sz w:val="22"/>
                <w:szCs w:val="22"/>
              </w:rPr>
              <w:t>Department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D8380D" w14:textId="77777777" w:rsidR="007E3D3E" w:rsidRPr="007E3D3E" w:rsidRDefault="007E3D3E" w:rsidP="007E3D3E">
            <w:pPr>
              <w:spacing w:line="240" w:lineRule="auto"/>
              <w:jc w:val="center"/>
              <w:rPr>
                <w:rFonts w:ascii="Times New Roman" w:hAnsi="Times New Roman" w:cs="Times New Roman"/>
                <w:b/>
                <w:bCs/>
                <w:color w:val="auto"/>
                <w:sz w:val="24"/>
                <w:szCs w:val="24"/>
              </w:rPr>
            </w:pPr>
            <w:r w:rsidRPr="007E3D3E">
              <w:rPr>
                <w:rFonts w:ascii="Calibri" w:hAnsi="Calibri" w:cs="Calibri"/>
                <w:b/>
                <w:bCs/>
                <w:color w:val="000000"/>
                <w:sz w:val="22"/>
                <w:szCs w:val="22"/>
              </w:rPr>
              <w:t>Module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5EB252A" w14:textId="77777777" w:rsidR="007E3D3E" w:rsidRPr="007E3D3E" w:rsidRDefault="007E3D3E" w:rsidP="007E3D3E">
            <w:pPr>
              <w:spacing w:line="240" w:lineRule="auto"/>
              <w:jc w:val="center"/>
              <w:rPr>
                <w:rFonts w:ascii="Times New Roman" w:hAnsi="Times New Roman" w:cs="Times New Roman"/>
                <w:b/>
                <w:bCs/>
                <w:color w:val="auto"/>
                <w:sz w:val="24"/>
                <w:szCs w:val="24"/>
              </w:rPr>
            </w:pPr>
            <w:r w:rsidRPr="007E3D3E">
              <w:rPr>
                <w:rFonts w:ascii="Calibri" w:hAnsi="Calibri" w:cs="Calibri"/>
                <w:b/>
                <w:bCs/>
                <w:color w:val="000000"/>
                <w:sz w:val="22"/>
                <w:szCs w:val="22"/>
              </w:rPr>
              <w:t>Evaluation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8FD78F4" w14:textId="77777777" w:rsidR="007E3D3E" w:rsidRPr="007E3D3E" w:rsidRDefault="007E3D3E" w:rsidP="007E3D3E">
            <w:pPr>
              <w:spacing w:line="240" w:lineRule="auto"/>
              <w:jc w:val="center"/>
              <w:rPr>
                <w:rFonts w:ascii="Times New Roman" w:hAnsi="Times New Roman" w:cs="Times New Roman"/>
                <w:b/>
                <w:bCs/>
                <w:color w:val="auto"/>
                <w:sz w:val="24"/>
                <w:szCs w:val="24"/>
              </w:rPr>
            </w:pPr>
            <w:r w:rsidRPr="007E3D3E">
              <w:rPr>
                <w:rFonts w:ascii="Calibri" w:hAnsi="Calibri" w:cs="Calibri"/>
                <w:b/>
                <w:bCs/>
                <w:color w:val="000000"/>
                <w:sz w:val="22"/>
                <w:szCs w:val="22"/>
              </w:rPr>
              <w:t>Weighting (Individualised)</w:t>
            </w:r>
          </w:p>
        </w:tc>
      </w:tr>
      <w:tr w:rsidR="007E3D3E" w:rsidRPr="007E3D3E" w14:paraId="37CC1508"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F8A592"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F49B8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00049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6BD715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LGMP5005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B312C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E4C219"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0B2F0160"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4FB3B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AF3FB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2C121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BEE88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EC4E2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Solicitors Accounts Exam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7EFB58"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50</w:t>
            </w:r>
          </w:p>
        </w:tc>
      </w:tr>
      <w:tr w:rsidR="007E3D3E" w:rsidRPr="007E3D3E" w14:paraId="4CFC92DD"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5478F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B1ABA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13965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7B4B9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0EC9D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Wills Exam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62714E"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50</w:t>
            </w:r>
          </w:p>
        </w:tc>
      </w:tr>
      <w:tr w:rsidR="007E3D3E" w:rsidRPr="007E3D3E" w14:paraId="28A7FE3C"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9AFF48"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401C3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872028"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E95E86"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DBF2CD"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FE7E2F"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477FEC3C"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D1043C"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9C53B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44EFEC"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7B4F30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DCE3A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177F9F"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4DFAD701"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968A5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4635EC"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8F846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BD79CA5"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A11A04"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Civil Litigation Exam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6FEE82"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60</w:t>
            </w:r>
          </w:p>
        </w:tc>
      </w:tr>
      <w:tr w:rsidR="007E3D3E" w:rsidRPr="007E3D3E" w14:paraId="792F2669"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17285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27274E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BFCAF9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E8371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96A9C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Criminal Litigation Exam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FCF0A4"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40</w:t>
            </w:r>
          </w:p>
        </w:tc>
      </w:tr>
      <w:tr w:rsidR="007E3D3E" w:rsidRPr="007E3D3E" w14:paraId="02F5C198"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E1839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68295B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AB68776"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77AEF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580A95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Advocacy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3EDB731"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20</w:t>
            </w:r>
          </w:p>
        </w:tc>
      </w:tr>
      <w:tr w:rsidR="007E3D3E" w:rsidRPr="007E3D3E" w14:paraId="3066C957"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109D04"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64702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2F86E0"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755F8D8"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8385C85"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Drafting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42434A"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20</w:t>
            </w:r>
          </w:p>
        </w:tc>
      </w:tr>
      <w:tr w:rsidR="007E3D3E" w:rsidRPr="007E3D3E" w14:paraId="2262BF06"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46EBE3"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D46924"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D23F5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D53F2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BE4A4BF"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Interviewing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90E451"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20</w:t>
            </w:r>
          </w:p>
        </w:tc>
      </w:tr>
      <w:tr w:rsidR="007E3D3E" w:rsidRPr="007E3D3E" w14:paraId="4FB3B7A9"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471994"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AD2448"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55DAB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B3676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93CA78"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Practical Legal Research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CB1976"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20</w:t>
            </w:r>
          </w:p>
        </w:tc>
      </w:tr>
      <w:tr w:rsidR="007E3D3E" w:rsidRPr="007E3D3E" w14:paraId="5B3408AC"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99B5B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DD4030"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F4644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B8C958"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1119F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Writing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1E399A"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20</w:t>
            </w:r>
          </w:p>
        </w:tc>
      </w:tr>
      <w:tr w:rsidR="007E3D3E" w:rsidRPr="007E3D3E" w14:paraId="524C810F"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63D9FB3"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524817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87EB14"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523C3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DD4E5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144923"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59B0537F"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000B1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lastRenderedPageBreak/>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B7629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E4E8C94"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73F36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94E07D8"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8FB73E"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33FBA6CB"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8018DC"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469513"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D1DBFB"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4F1237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EA930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17449E"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441200A8"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3A7B88"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A1FCAD"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6764BF"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90BC7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LGMP5029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9A18B6"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B2D9E8"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386D957A"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B0105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A6E9A63"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25B330"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1582682"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CA1C8C"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DB60019"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5080059E"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0C2AE2"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D5F77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83887D"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1811C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LGMP5031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6EEE7D"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8BFFA2B"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6A51408F"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A646DD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9D5C896"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97CFE47"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33D730"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LGMP5032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D32DC6"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8FB689"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7270FC6E"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26AB6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8984A0"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B1C68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1A82DC"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1B0CE3"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CA2793"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503AAB2E"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90F820"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B8BE0AF"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37533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7F72C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LGMP5034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63901D"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Unseen Examination 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9C957C"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r w:rsidR="007E3D3E" w:rsidRPr="007E3D3E" w14:paraId="54CBE0C9"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C5E62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41BCD06"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9952B14"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AA29E8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PLAW5610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A91322"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Dissertation Proposal</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4FFAFC"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50</w:t>
            </w:r>
          </w:p>
        </w:tc>
      </w:tr>
      <w:tr w:rsidR="007E3D3E" w:rsidRPr="007E3D3E" w14:paraId="6F81A73D"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7B629A"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8270C9"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B2D8364"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C169242"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PLAW5610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F5BC6E"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Research Methods Assessment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4A8242"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50</w:t>
            </w:r>
          </w:p>
        </w:tc>
      </w:tr>
      <w:tr w:rsidR="007E3D3E" w:rsidRPr="007E3D3E" w14:paraId="5FA9C45C" w14:textId="77777777" w:rsidTr="007E3D3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F9B3B6"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M25099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704455"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LLM Legal Practice Course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FA23FC"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Professional Legal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432961"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PLAW5612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49735E0" w14:textId="77777777" w:rsidR="007E3D3E" w:rsidRPr="007E3D3E" w:rsidRDefault="007E3D3E" w:rsidP="007E3D3E">
            <w:pPr>
              <w:spacing w:line="240" w:lineRule="auto"/>
              <w:rPr>
                <w:rFonts w:ascii="Times New Roman" w:hAnsi="Times New Roman" w:cs="Times New Roman"/>
                <w:color w:val="auto"/>
                <w:sz w:val="24"/>
                <w:szCs w:val="24"/>
              </w:rPr>
            </w:pPr>
            <w:r w:rsidRPr="007E3D3E">
              <w:rPr>
                <w:rFonts w:ascii="Calibri" w:hAnsi="Calibri" w:cs="Calibri"/>
                <w:color w:val="000000"/>
                <w:sz w:val="22"/>
                <w:szCs w:val="22"/>
              </w:rPr>
              <w:t>Dissertation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FA785D" w14:textId="77777777" w:rsidR="007E3D3E" w:rsidRPr="007E3D3E" w:rsidRDefault="007E3D3E" w:rsidP="007E3D3E">
            <w:pPr>
              <w:spacing w:line="240" w:lineRule="auto"/>
              <w:jc w:val="right"/>
              <w:rPr>
                <w:rFonts w:ascii="Times New Roman" w:hAnsi="Times New Roman" w:cs="Times New Roman"/>
                <w:color w:val="auto"/>
                <w:sz w:val="24"/>
                <w:szCs w:val="24"/>
              </w:rPr>
            </w:pPr>
            <w:r w:rsidRPr="007E3D3E">
              <w:rPr>
                <w:rFonts w:ascii="Calibri" w:hAnsi="Calibri" w:cs="Calibri"/>
                <w:color w:val="000000"/>
                <w:sz w:val="22"/>
                <w:szCs w:val="22"/>
              </w:rPr>
              <w:t>100</w:t>
            </w:r>
          </w:p>
        </w:tc>
      </w:tr>
    </w:tbl>
    <w:p w14:paraId="5AC1900C" w14:textId="78DD7D5D" w:rsidR="007A2F66" w:rsidRPr="007E3D3E" w:rsidRDefault="007A2F66" w:rsidP="007E3D3E">
      <w:pPr>
        <w:rPr>
          <w:rFonts w:ascii="Arial" w:hAnsi="Arial"/>
          <w:color w:val="1F3864"/>
          <w:sz w:val="60"/>
          <w:szCs w:val="60"/>
          <w:bdr w:val="none" w:sz="0" w:space="0" w:color="auto" w:frame="1"/>
        </w:rPr>
      </w:pPr>
      <w:r>
        <w:br w:type="page"/>
      </w:r>
    </w:p>
    <w:p w14:paraId="2EAAD76F" w14:textId="7EFD6967" w:rsidR="007A2F66" w:rsidRPr="005D13CB" w:rsidRDefault="007A2F66" w:rsidP="007A2F66">
      <w:pPr>
        <w:pStyle w:val="Heading1"/>
      </w:pPr>
      <w:bookmarkStart w:id="26" w:name="_Toc113545656"/>
      <w:r>
        <w:lastRenderedPageBreak/>
        <w:t>De Montfort Students’ Union (DSU)</w:t>
      </w:r>
      <w:bookmarkEnd w:id="26"/>
    </w:p>
    <w:p w14:paraId="66204FF1" w14:textId="77777777" w:rsidR="007A2F66" w:rsidRPr="0077583D" w:rsidRDefault="007A2F66" w:rsidP="007A2F66">
      <w:pPr>
        <w:rPr>
          <w:bdr w:val="none" w:sz="0" w:space="0" w:color="auto" w:frame="1"/>
        </w:rPr>
      </w:pPr>
    </w:p>
    <w:p w14:paraId="01F7CCBC" w14:textId="0C69E9F2" w:rsidR="007A2F66" w:rsidRDefault="007A2F66" w:rsidP="007A2F66">
      <w:r w:rsidRPr="0E2BAF1B">
        <w:t xml:space="preserve">DSU is led by five paid &amp; full time DMU students whose role it is to collate and action feedback from those currently studying, creating change alongside and for you, through exciting projects, campaigns and discussions between DSU &amp; DMU. </w:t>
      </w:r>
    </w:p>
    <w:p w14:paraId="1AF36D27" w14:textId="15CCFC6A" w:rsidR="007A2F66" w:rsidRDefault="007A2F66" w:rsidP="007A2F66">
      <w:r w:rsidRPr="0E2BAF1B">
        <w:t xml:space="preserve"> </w:t>
      </w:r>
    </w:p>
    <w:p w14:paraId="5DBC4413" w14:textId="7A4FDC5A" w:rsidR="007A2F66" w:rsidRDefault="007A2F66" w:rsidP="007A2F66">
      <w:pPr>
        <w:rPr>
          <w:color w:val="1F3864"/>
          <w:bdr w:val="none" w:sz="0" w:space="0" w:color="auto" w:frame="1"/>
        </w:rPr>
      </w:pPr>
      <w:r w:rsidRPr="0E2BAF1B">
        <w:t>We want to ensure that you are involved in enhancing and developing your educational experience, therefore De Montfort Students’ Union facilitates a process to elect student representatives to capture feedback at course level.</w:t>
      </w:r>
    </w:p>
    <w:p w14:paraId="2DBF0D7D" w14:textId="77777777" w:rsidR="007A2F66" w:rsidRDefault="007A2F66" w:rsidP="007A2F66">
      <w:pPr>
        <w:rPr>
          <w:bdr w:val="none" w:sz="0" w:space="0" w:color="auto" w:frame="1"/>
        </w:rPr>
      </w:pPr>
    </w:p>
    <w:p w14:paraId="2097AA72" w14:textId="77777777" w:rsidR="007A2F66" w:rsidRPr="0077583D" w:rsidRDefault="007A2F66" w:rsidP="007A2F66">
      <w:pPr>
        <w:pStyle w:val="Heading2"/>
      </w:pPr>
      <w:bookmarkStart w:id="27" w:name="_Toc113545657"/>
      <w:r w:rsidRPr="3173FE4E">
        <w:t>Course Reps</w:t>
      </w:r>
      <w:bookmarkEnd w:id="27"/>
    </w:p>
    <w:p w14:paraId="2419D167" w14:textId="05B793CE" w:rsidR="007A2F66" w:rsidRDefault="007A2F66" w:rsidP="007A2F66">
      <w:r w:rsidRPr="0E2BAF1B">
        <w:t>Course representatives are in place for undergraduate and post graduate courses and feedback to programme leads any issues or queries with regards to their course/modules. They are expected to attend some key University meetings such as Staff Student Consultative Committees/Student Voice Committees and Programme Management Boards/Subject Academic Committees.  Meetings are co-ordinated by the programme team and are typically held three times per academic year.</w:t>
      </w:r>
    </w:p>
    <w:p w14:paraId="6DDF0465" w14:textId="184EFE7E" w:rsidR="007A2F66" w:rsidRDefault="007A2F66" w:rsidP="007A2F66"/>
    <w:p w14:paraId="73C612D6" w14:textId="68EAED1D" w:rsidR="007A2F66" w:rsidRDefault="007A2F66" w:rsidP="007A2F66">
      <w:r w:rsidRPr="0E2BAF1B">
        <w:t>How to become a Course Rep</w:t>
      </w:r>
    </w:p>
    <w:p w14:paraId="40C044CA" w14:textId="701AD5F5" w:rsidR="007A2F66" w:rsidRPr="00B140CE" w:rsidRDefault="007A2F66" w:rsidP="007A2F66">
      <w:r w:rsidRPr="00B140CE">
        <w:t xml:space="preserve">All Course Reps are elected and supported through DSU, so you always have an independent place to go for guidance. A Course Rep holds their elected position for one year in which you’ll develop personally and professionally through bespoke training and guidance. Keep an eye out for information in October and March (for the following year)!  </w:t>
      </w:r>
    </w:p>
    <w:p w14:paraId="0D9B8F14" w14:textId="099D0773" w:rsidR="007A2F66" w:rsidRPr="00B140CE" w:rsidRDefault="007A2F66" w:rsidP="007A2F66">
      <w:r w:rsidRPr="00B140CE">
        <w:t xml:space="preserve">To register interest, please email </w:t>
      </w:r>
      <w:hyperlink r:id="rId34">
        <w:r w:rsidRPr="00B140CE">
          <w:rPr>
            <w:rStyle w:val="Hyperlink"/>
            <w:color w:val="1F3864" w:themeColor="accent1" w:themeShade="80"/>
            <w:u w:val="none"/>
          </w:rPr>
          <w:t>voice@dmu.ac.uk</w:t>
        </w:r>
      </w:hyperlink>
      <w:r w:rsidRPr="00B140CE">
        <w:t xml:space="preserve"> </w:t>
      </w:r>
    </w:p>
    <w:p w14:paraId="6A6B7092" w14:textId="0811289A" w:rsidR="007A2F66" w:rsidRDefault="007A2F66" w:rsidP="007A2F66"/>
    <w:p w14:paraId="4A13CD3B" w14:textId="77777777" w:rsidR="007A2F66" w:rsidRPr="00E5607E" w:rsidRDefault="007A2F66" w:rsidP="007A2F66">
      <w:pPr>
        <w:rPr>
          <w:bdr w:val="none" w:sz="0" w:space="0" w:color="auto" w:frame="1"/>
        </w:rPr>
      </w:pPr>
      <w:r w:rsidRPr="3173FE4E">
        <w:rPr>
          <w:bdr w:val="none" w:sz="0" w:space="0" w:color="auto" w:frame="1"/>
        </w:rPr>
        <w:t xml:space="preserve">Further information on student representation can be found at: </w:t>
      </w:r>
    </w:p>
    <w:p w14:paraId="3BDF9224" w14:textId="3706C6D6" w:rsidR="007A2F66" w:rsidRPr="00E5607E" w:rsidRDefault="007A2F66" w:rsidP="007A2F66">
      <w:r w:rsidRPr="0E2BAF1B">
        <w:t>Voice (</w:t>
      </w:r>
      <w:hyperlink r:id="rId35">
        <w:r w:rsidRPr="0E2BAF1B">
          <w:rPr>
            <w:rStyle w:val="Hyperlink"/>
          </w:rPr>
          <w:t>demontfortsu.com</w:t>
        </w:r>
      </w:hyperlink>
      <w:r>
        <w:t xml:space="preserve">) </w:t>
      </w:r>
      <w:r w:rsidRPr="00E5607E">
        <w:rPr>
          <w:color w:val="1F3864"/>
          <w:bdr w:val="none" w:sz="0" w:space="0" w:color="auto" w:frame="1"/>
        </w:rPr>
        <w:t xml:space="preserve">  </w:t>
      </w:r>
      <w:hyperlink r:id="rId36" w:history="1">
        <w:r w:rsidRPr="00E5607E">
          <w:rPr>
            <w:color w:val="1F3864"/>
            <w:bdr w:val="none" w:sz="0" w:space="0" w:color="auto" w:frame="1"/>
          </w:rPr>
          <w:t>http://www.dmu.ac.uk/about-dmu/quality-management-and-policy/academic-quality/student-voice/student-representation.aspx</w:t>
        </w:r>
      </w:hyperlink>
      <w:r w:rsidRPr="00E5607E">
        <w:rPr>
          <w:color w:val="1F3864"/>
          <w:bdr w:val="none" w:sz="0" w:space="0" w:color="auto" w:frame="1"/>
        </w:rPr>
        <w:t xml:space="preserve"> </w:t>
      </w:r>
    </w:p>
    <w:p w14:paraId="0AB6EB8C" w14:textId="0BD4E802" w:rsidR="007A2F66" w:rsidRPr="00E5607E" w:rsidRDefault="007A2F66" w:rsidP="007A2F66">
      <w:pPr>
        <w:rPr>
          <w:color w:val="1F3864"/>
          <w:bdr w:val="none" w:sz="0" w:space="0" w:color="auto" w:frame="1"/>
        </w:rPr>
      </w:pPr>
      <w:r w:rsidRPr="0E2BAF1B">
        <w:lastRenderedPageBreak/>
        <w:t>DMU student representation webpage (</w:t>
      </w:r>
      <w:hyperlink r:id="rId37">
        <w:r w:rsidRPr="0E2BAF1B">
          <w:rPr>
            <w:rStyle w:val="Hyperlink"/>
          </w:rPr>
          <w:t>link</w:t>
        </w:r>
      </w:hyperlink>
      <w:r w:rsidRPr="0E2BAF1B">
        <w:t xml:space="preserve">) </w:t>
      </w:r>
    </w:p>
    <w:p w14:paraId="19219836" w14:textId="77777777" w:rsidR="007A2F66" w:rsidRDefault="007A2F66" w:rsidP="007A2F66">
      <w:pPr>
        <w:rPr>
          <w:bdr w:val="none" w:sz="0" w:space="0" w:color="auto" w:frame="1"/>
        </w:rPr>
      </w:pPr>
    </w:p>
    <w:p w14:paraId="350AD0CF" w14:textId="77777777" w:rsidR="007A2F66" w:rsidRPr="0077583D" w:rsidRDefault="007A2F66" w:rsidP="007A2F66">
      <w:pPr>
        <w:rPr>
          <w:bdr w:val="none" w:sz="0" w:space="0" w:color="auto" w:frame="1"/>
        </w:rPr>
      </w:pPr>
      <w:r w:rsidRPr="0E2BAF1B">
        <w:rPr>
          <w:bdr w:val="none" w:sz="0" w:space="0" w:color="auto" w:frame="1"/>
        </w:rPr>
        <w:t>Key contact</w:t>
      </w:r>
    </w:p>
    <w:p w14:paraId="229B7D67" w14:textId="1CED1046" w:rsidR="007A2F66" w:rsidRDefault="004A14CA" w:rsidP="007A2F66">
      <w:hyperlink r:id="rId38">
        <w:r w:rsidR="007A2F66" w:rsidRPr="0E2BAF1B">
          <w:rPr>
            <w:rStyle w:val="Hyperlink"/>
          </w:rPr>
          <w:t>voice@dmu.ac.uk</w:t>
        </w:r>
      </w:hyperlink>
    </w:p>
    <w:p w14:paraId="296FEF7D" w14:textId="77777777" w:rsidR="007A2F66" w:rsidRPr="0077583D" w:rsidRDefault="007A2F66" w:rsidP="007A2F66">
      <w:pPr>
        <w:rPr>
          <w:bdr w:val="none" w:sz="0" w:space="0" w:color="auto" w:frame="1"/>
        </w:rPr>
      </w:pPr>
    </w:p>
    <w:tbl>
      <w:tblPr>
        <w:tblStyle w:val="TableGrid"/>
        <w:tblW w:w="0" w:type="auto"/>
        <w:tblInd w:w="0" w:type="dxa"/>
        <w:tblLook w:val="04A0" w:firstRow="1" w:lastRow="0" w:firstColumn="1" w:lastColumn="0" w:noHBand="0" w:noVBand="1"/>
      </w:tblPr>
      <w:tblGrid>
        <w:gridCol w:w="13356"/>
      </w:tblGrid>
      <w:tr w:rsidR="007A2F66" w:rsidRPr="0077583D" w14:paraId="405E5042" w14:textId="77777777" w:rsidTr="007A2F66">
        <w:trPr>
          <w:trHeight w:val="219"/>
        </w:trPr>
        <w:tc>
          <w:tcPr>
            <w:tcW w:w="13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0D77FC" w14:textId="77777777" w:rsidR="007A2F66" w:rsidRDefault="007A2F66" w:rsidP="007A2F66">
            <w:pPr>
              <w:rPr>
                <w:bdr w:val="none" w:sz="0" w:space="0" w:color="auto" w:frame="1"/>
              </w:rPr>
            </w:pPr>
            <w:r w:rsidRPr="001A372D">
              <w:rPr>
                <w:bdr w:val="none" w:sz="0" w:space="0" w:color="auto" w:frame="1"/>
              </w:rPr>
              <w:t>The</w:t>
            </w:r>
            <w:r w:rsidRPr="001A372D">
              <w:rPr>
                <w:i/>
                <w:iCs/>
                <w:bdr w:val="none" w:sz="0" w:space="0" w:color="auto" w:frame="1"/>
              </w:rPr>
              <w:t xml:space="preserve"> </w:t>
            </w:r>
            <w:r w:rsidRPr="001A372D">
              <w:rPr>
                <w:iCs/>
                <w:bdr w:val="none" w:sz="0" w:space="0" w:color="auto" w:frame="1"/>
              </w:rPr>
              <w:t>Faculty of</w:t>
            </w:r>
            <w:r w:rsidRPr="001A372D">
              <w:rPr>
                <w:i/>
                <w:iCs/>
                <w:bdr w:val="none" w:sz="0" w:space="0" w:color="auto" w:frame="1"/>
              </w:rPr>
              <w:t xml:space="preserve"> </w:t>
            </w:r>
            <w:r w:rsidRPr="001A372D">
              <w:rPr>
                <w:iCs/>
                <w:bdr w:val="none" w:sz="0" w:space="0" w:color="auto" w:frame="1"/>
              </w:rPr>
              <w:t>Business and Law</w:t>
            </w:r>
            <w:r w:rsidRPr="001A372D">
              <w:rPr>
                <w:i/>
                <w:iCs/>
                <w:bdr w:val="none" w:sz="0" w:space="0" w:color="auto" w:frame="1"/>
              </w:rPr>
              <w:t xml:space="preserve"> </w:t>
            </w:r>
            <w:r w:rsidRPr="001A372D">
              <w:rPr>
                <w:bdr w:val="none" w:sz="0" w:space="0" w:color="auto" w:frame="1"/>
              </w:rPr>
              <w:t>Student Voice is chaired by</w:t>
            </w:r>
            <w:r>
              <w:rPr>
                <w:bdr w:val="none" w:sz="0" w:space="0" w:color="auto" w:frame="1"/>
              </w:rPr>
              <w:t>:</w:t>
            </w:r>
          </w:p>
          <w:p w14:paraId="123E3F5F" w14:textId="77777777" w:rsidR="007A2F66" w:rsidRDefault="007A2F66" w:rsidP="007A2F66">
            <w:pPr>
              <w:rPr>
                <w:bdr w:val="none" w:sz="0" w:space="0" w:color="auto" w:frame="1"/>
              </w:rPr>
            </w:pPr>
          </w:p>
          <w:p w14:paraId="65B06D0E" w14:textId="2C5D4C20" w:rsidR="007A2F66" w:rsidRPr="001A372D" w:rsidRDefault="007A2F66" w:rsidP="007A2F66">
            <w:pPr>
              <w:rPr>
                <w:bdr w:val="none" w:sz="0" w:space="0" w:color="auto" w:frame="1"/>
              </w:rPr>
            </w:pPr>
            <w:r w:rsidRPr="001A372D">
              <w:rPr>
                <w:bdr w:val="none" w:sz="0" w:space="0" w:color="auto" w:frame="1"/>
              </w:rPr>
              <w:t>Chris Odindo, Associate Professor for Student Experience</w:t>
            </w:r>
          </w:p>
          <w:p w14:paraId="0B77534F" w14:textId="22915884" w:rsidR="007A2F66" w:rsidRPr="001A372D" w:rsidRDefault="007A2F66" w:rsidP="007A2F66">
            <w:pPr>
              <w:rPr>
                <w:bdr w:val="none" w:sz="0" w:space="0" w:color="auto" w:frame="1"/>
              </w:rPr>
            </w:pPr>
            <w:r w:rsidRPr="001A372D">
              <w:rPr>
                <w:bdr w:val="none" w:sz="0" w:space="0" w:color="auto" w:frame="1"/>
              </w:rPr>
              <w:t>Email:  codindo@dmu.ac.uk</w:t>
            </w:r>
          </w:p>
          <w:p w14:paraId="7194DBDC" w14:textId="77777777" w:rsidR="007A2F66" w:rsidRPr="0077583D" w:rsidRDefault="007A2F66" w:rsidP="007A2F66">
            <w:pPr>
              <w:rPr>
                <w:bdr w:val="none" w:sz="0" w:space="0" w:color="auto" w:frame="1"/>
              </w:rPr>
            </w:pPr>
          </w:p>
        </w:tc>
      </w:tr>
    </w:tbl>
    <w:p w14:paraId="769D0D3C" w14:textId="77777777" w:rsidR="007A2F66" w:rsidRDefault="007A2F66" w:rsidP="007A2F66">
      <w:pPr>
        <w:rPr>
          <w:bdr w:val="none" w:sz="0" w:space="0" w:color="auto" w:frame="1"/>
        </w:rPr>
      </w:pPr>
    </w:p>
    <w:p w14:paraId="54CD245A" w14:textId="77777777" w:rsidR="007A2F66" w:rsidRDefault="007A2F66" w:rsidP="007A2F66">
      <w:pPr>
        <w:rPr>
          <w:bdr w:val="none" w:sz="0" w:space="0" w:color="auto" w:frame="1"/>
        </w:rPr>
      </w:pPr>
    </w:p>
    <w:p w14:paraId="396B2520" w14:textId="77777777" w:rsidR="007A2F66" w:rsidRDefault="007A2F66" w:rsidP="007A2F66">
      <w:pPr>
        <w:rPr>
          <w:rStyle w:val="Heading2Char"/>
          <w:rFonts w:eastAsiaTheme="minorHAnsi"/>
        </w:rPr>
      </w:pPr>
      <w:r>
        <w:rPr>
          <w:rStyle w:val="Heading2Char"/>
          <w:rFonts w:eastAsiaTheme="minorHAnsi"/>
        </w:rPr>
        <w:br w:type="page"/>
      </w:r>
    </w:p>
    <w:p w14:paraId="6E31F43B" w14:textId="261AA364" w:rsidR="007A2F66" w:rsidRDefault="007A2F66" w:rsidP="007A2F66">
      <w:pPr>
        <w:pStyle w:val="Heading1"/>
      </w:pPr>
      <w:bookmarkStart w:id="28" w:name="_Toc113545658"/>
      <w:r>
        <w:lastRenderedPageBreak/>
        <w:t>Placements and DMU Works</w:t>
      </w:r>
      <w:bookmarkEnd w:id="28"/>
    </w:p>
    <w:p w14:paraId="1DB7C373" w14:textId="77777777" w:rsidR="007A2F66" w:rsidRDefault="007A2F66" w:rsidP="007A2F66">
      <w:pPr>
        <w:rPr>
          <w:rFonts w:eastAsiaTheme="majorEastAsia"/>
          <w:b/>
        </w:rPr>
      </w:pPr>
    </w:p>
    <w:p w14:paraId="2A413E98" w14:textId="0D735CB2" w:rsidR="007A2F66" w:rsidRDefault="007A2F66" w:rsidP="007A2F66">
      <w:pPr>
        <w:rPr>
          <w:rFonts w:eastAsiaTheme="majorEastAsia"/>
          <w:b/>
        </w:rPr>
      </w:pPr>
      <w:r w:rsidRPr="00B140CE">
        <w:rPr>
          <w:rFonts w:eastAsiaTheme="majorEastAsia"/>
          <w:b/>
        </w:rPr>
        <w:t>Want a good career? We can help.</w:t>
      </w:r>
    </w:p>
    <w:p w14:paraId="21986CEE" w14:textId="77777777" w:rsidR="007A2F66" w:rsidRPr="00B140CE" w:rsidRDefault="007A2F66" w:rsidP="007A2F66">
      <w:pPr>
        <w:rPr>
          <w:rFonts w:eastAsiaTheme="majorEastAsia"/>
          <w:b/>
        </w:rPr>
      </w:pPr>
    </w:p>
    <w:p w14:paraId="240B2017" w14:textId="77777777" w:rsidR="007A2F66" w:rsidRDefault="007A2F66" w:rsidP="007A2F66">
      <w:pPr>
        <w:rPr>
          <w:rFonts w:eastAsiaTheme="majorEastAsia"/>
          <w:b/>
          <w:color w:val="44546A" w:themeColor="text2"/>
        </w:rPr>
      </w:pPr>
      <w:r w:rsidRPr="00BC7DEC">
        <w:rPr>
          <w:rFonts w:eastAsiaTheme="majorEastAsia"/>
        </w:rPr>
        <w:t xml:space="preserve">DMU Works is your </w:t>
      </w:r>
      <w:proofErr w:type="gramStart"/>
      <w:r>
        <w:rPr>
          <w:rFonts w:eastAsiaTheme="majorEastAsia"/>
        </w:rPr>
        <w:t>a</w:t>
      </w:r>
      <w:r w:rsidRPr="00BC7DEC">
        <w:rPr>
          <w:rFonts w:eastAsiaTheme="majorEastAsia"/>
        </w:rPr>
        <w:t xml:space="preserve">ward </w:t>
      </w:r>
      <w:r>
        <w:rPr>
          <w:rFonts w:eastAsiaTheme="majorEastAsia"/>
        </w:rPr>
        <w:t>w</w:t>
      </w:r>
      <w:r w:rsidRPr="00BC7DEC">
        <w:rPr>
          <w:rFonts w:eastAsiaTheme="majorEastAsia"/>
        </w:rPr>
        <w:t>inning</w:t>
      </w:r>
      <w:proofErr w:type="gramEnd"/>
      <w:r w:rsidRPr="00BC7DEC">
        <w:rPr>
          <w:rFonts w:eastAsiaTheme="majorEastAsia"/>
        </w:rPr>
        <w:t xml:space="preserve"> Careers and Employability Service. We have a number of specialist teams who can support you in achieving your future goals whether that be starting your own business, applying for part time/graduate jobs or helping you decide upon on your next steps. We have a team of specialists within BAL who are available 09:00-16:00 Monday to Friday and can answer your queries by emailing </w:t>
      </w:r>
      <w:hyperlink r:id="rId39" w:history="1">
        <w:r w:rsidRPr="004B763C">
          <w:rPr>
            <w:rStyle w:val="Hyperlink"/>
            <w:rFonts w:eastAsiaTheme="majorEastAsia" w:cstheme="minorHAnsi"/>
            <w:b/>
            <w:bCs/>
            <w:szCs w:val="21"/>
          </w:rPr>
          <w:t>balcareers@dmu.ac.uk</w:t>
        </w:r>
      </w:hyperlink>
      <w:r>
        <w:rPr>
          <w:rFonts w:eastAsiaTheme="majorEastAsia"/>
          <w:b/>
          <w:color w:val="44546A" w:themeColor="text2"/>
        </w:rPr>
        <w:t xml:space="preserve">. </w:t>
      </w:r>
    </w:p>
    <w:p w14:paraId="59DAE826" w14:textId="77777777" w:rsidR="007A2F66" w:rsidRPr="00D96D37" w:rsidRDefault="007A2F66" w:rsidP="007A2F66">
      <w:pPr>
        <w:rPr>
          <w:rFonts w:eastAsiaTheme="majorEastAsia"/>
        </w:rPr>
      </w:pPr>
      <w:r w:rsidRPr="00D96D37">
        <w:rPr>
          <w:rFonts w:eastAsiaTheme="majorEastAsia"/>
        </w:rPr>
        <w:t xml:space="preserve">As a Business and Law student, you have full access </w:t>
      </w:r>
      <w:r>
        <w:rPr>
          <w:rFonts w:eastAsiaTheme="majorEastAsia"/>
        </w:rPr>
        <w:t xml:space="preserve">to </w:t>
      </w:r>
      <w:proofErr w:type="spellStart"/>
      <w:r w:rsidRPr="00D96D37">
        <w:rPr>
          <w:rFonts w:eastAsiaTheme="majorEastAsia"/>
        </w:rPr>
        <w:t>DMUworks</w:t>
      </w:r>
      <w:proofErr w:type="spellEnd"/>
      <w:r>
        <w:rPr>
          <w:rFonts w:eastAsiaTheme="majorEastAsia"/>
        </w:rPr>
        <w:t xml:space="preserve"> which</w:t>
      </w:r>
      <w:r w:rsidRPr="00D96D37">
        <w:rPr>
          <w:rFonts w:eastAsiaTheme="majorEastAsia"/>
        </w:rPr>
        <w:t xml:space="preserve"> means you get exclusive (and unlimited) access to employer events, job and internship opportunities, and one-to-one support from our specialist team. </w:t>
      </w:r>
    </w:p>
    <w:p w14:paraId="3E08D2D2" w14:textId="77777777" w:rsidR="007A2F66" w:rsidRDefault="007A2F66" w:rsidP="007A2F66">
      <w:pPr>
        <w:rPr>
          <w:rFonts w:eastAsiaTheme="majorEastAsia"/>
        </w:rPr>
      </w:pPr>
    </w:p>
    <w:p w14:paraId="738C9408" w14:textId="4648A875" w:rsidR="007A2F66" w:rsidRDefault="007A2F66" w:rsidP="007A2F66">
      <w:pPr>
        <w:rPr>
          <w:rFonts w:eastAsiaTheme="majorEastAsia"/>
        </w:rPr>
      </w:pPr>
      <w:r w:rsidRPr="00D96D37">
        <w:rPr>
          <w:rFonts w:eastAsiaTheme="majorEastAsia"/>
        </w:rPr>
        <w:t>And you might find you need it. Competition for graduate placements and jobs has never been fiercer, and employers are increasingly saying that a degree</w:t>
      </w:r>
      <w:r>
        <w:rPr>
          <w:rFonts w:eastAsiaTheme="majorEastAsia"/>
        </w:rPr>
        <w:t xml:space="preserve"> alone</w:t>
      </w:r>
      <w:r w:rsidRPr="00D96D37">
        <w:rPr>
          <w:rFonts w:eastAsiaTheme="majorEastAsia"/>
        </w:rPr>
        <w:t xml:space="preserve"> isn’t enough to secure a graduate job. However, </w:t>
      </w:r>
      <w:r w:rsidRPr="00D96D37">
        <w:rPr>
          <w:rFonts w:eastAsiaTheme="majorEastAsia"/>
          <w:b/>
        </w:rPr>
        <w:t>we can help you stand out</w:t>
      </w:r>
      <w:r w:rsidRPr="00D96D37">
        <w:rPr>
          <w:rFonts w:eastAsiaTheme="majorEastAsia"/>
        </w:rPr>
        <w:t>. Whether you’re just starting your degree, or already making applications, see below for what you can get involved in.</w:t>
      </w:r>
    </w:p>
    <w:p w14:paraId="6C737881" w14:textId="77777777" w:rsidR="007A2F66" w:rsidRPr="00D96D37" w:rsidRDefault="007A2F66" w:rsidP="007A2F66">
      <w:pPr>
        <w:rPr>
          <w:rFonts w:eastAsiaTheme="majorEastAsia"/>
        </w:rPr>
      </w:pPr>
    </w:p>
    <w:p w14:paraId="7317FDA0" w14:textId="77777777" w:rsidR="007A2F66" w:rsidRDefault="007A2F66" w:rsidP="007A2F66">
      <w:pPr>
        <w:rPr>
          <w:rFonts w:eastAsiaTheme="majorEastAsia" w:cstheme="minorHAnsi"/>
          <w:bCs/>
          <w:szCs w:val="21"/>
        </w:rPr>
      </w:pPr>
      <w:r w:rsidRPr="00D96D37">
        <w:rPr>
          <w:rFonts w:eastAsiaTheme="majorEastAsia" w:cstheme="minorHAnsi"/>
          <w:bCs/>
          <w:szCs w:val="21"/>
        </w:rPr>
        <w:t xml:space="preserve">All our career service resources and opportunities are available through our careers portal, </w:t>
      </w:r>
      <w:hyperlink r:id="rId40" w:history="1">
        <w:r w:rsidRPr="00D51B34">
          <w:rPr>
            <w:rStyle w:val="Hyperlink"/>
            <w:rFonts w:eastAsiaTheme="majorEastAsia" w:cstheme="minorHAnsi"/>
            <w:b/>
            <w:bCs/>
            <w:szCs w:val="21"/>
          </w:rPr>
          <w:t>My Gateway</w:t>
        </w:r>
      </w:hyperlink>
      <w:r>
        <w:rPr>
          <w:rFonts w:eastAsiaTheme="majorEastAsia" w:cstheme="minorHAnsi"/>
          <w:bCs/>
          <w:szCs w:val="21"/>
        </w:rPr>
        <w:t xml:space="preserve"> </w:t>
      </w:r>
    </w:p>
    <w:p w14:paraId="2B9A3161" w14:textId="77777777" w:rsidR="007A2F66" w:rsidRDefault="007A2F66" w:rsidP="007A2F66">
      <w:pPr>
        <w:rPr>
          <w:rFonts w:eastAsiaTheme="majorEastAsia"/>
        </w:rPr>
      </w:pPr>
    </w:p>
    <w:p w14:paraId="7A69D3BD" w14:textId="24E2CB33" w:rsidR="007A2F66" w:rsidRPr="009B305A" w:rsidRDefault="007A2F66" w:rsidP="007A2F66">
      <w:pPr>
        <w:rPr>
          <w:rFonts w:eastAsiaTheme="majorEastAsia"/>
        </w:rPr>
      </w:pPr>
      <w:r>
        <w:rPr>
          <w:rFonts w:eastAsiaTheme="majorEastAsia"/>
        </w:rPr>
        <w:t xml:space="preserve">As Alumni you can also access all the DMU works support, events and resources for the rest of your life! </w:t>
      </w:r>
    </w:p>
    <w:p w14:paraId="245CF32D" w14:textId="77777777" w:rsidR="007A2F66" w:rsidRDefault="007A2F66" w:rsidP="007A2F66">
      <w:pPr>
        <w:pStyle w:val="Heading3"/>
      </w:pPr>
      <w:bookmarkStart w:id="29" w:name="_Toc75355964"/>
    </w:p>
    <w:p w14:paraId="48ECFA29" w14:textId="55652583" w:rsidR="007A2F66" w:rsidRPr="009E61C7" w:rsidRDefault="007A2F66" w:rsidP="007A2F66">
      <w:pPr>
        <w:pStyle w:val="Heading2"/>
      </w:pPr>
      <w:bookmarkStart w:id="30" w:name="_Toc113545659"/>
      <w:r w:rsidRPr="009E61C7">
        <w:t>Career coaching and business support</w:t>
      </w:r>
      <w:bookmarkEnd w:id="29"/>
      <w:bookmarkEnd w:id="30"/>
    </w:p>
    <w:p w14:paraId="4645E484" w14:textId="77777777" w:rsidR="007A2F66" w:rsidRPr="00D96D37" w:rsidRDefault="007A2F66" w:rsidP="007A2F66">
      <w:pPr>
        <w:rPr>
          <w:rFonts w:eastAsiaTheme="majorEastAsia"/>
        </w:rPr>
      </w:pPr>
      <w:r>
        <w:rPr>
          <w:rFonts w:eastAsiaTheme="majorEastAsia"/>
        </w:rPr>
        <w:br/>
      </w:r>
      <w:r w:rsidRPr="00D96D37">
        <w:rPr>
          <w:rFonts w:eastAsiaTheme="majorEastAsia"/>
        </w:rPr>
        <w:t xml:space="preserve">You have unlimited access to one to one </w:t>
      </w:r>
      <w:proofErr w:type="gramStart"/>
      <w:r w:rsidRPr="00D96D37">
        <w:rPr>
          <w:rFonts w:eastAsiaTheme="majorEastAsia"/>
        </w:rPr>
        <w:t>appointments</w:t>
      </w:r>
      <w:proofErr w:type="gramEnd"/>
      <w:r w:rsidRPr="00D96D37">
        <w:rPr>
          <w:rFonts w:eastAsiaTheme="majorEastAsia"/>
        </w:rPr>
        <w:t xml:space="preserve"> with our career coaches, who are here to support you with any stage of your career. Whether you want to build a career plan, craft an excellent CV, hunt for jobs</w:t>
      </w:r>
      <w:r>
        <w:rPr>
          <w:rFonts w:eastAsiaTheme="majorEastAsia"/>
        </w:rPr>
        <w:t xml:space="preserve"> or prep for an </w:t>
      </w:r>
      <w:r>
        <w:rPr>
          <w:rFonts w:eastAsiaTheme="majorEastAsia"/>
        </w:rPr>
        <w:lastRenderedPageBreak/>
        <w:t>interview</w:t>
      </w:r>
      <w:r w:rsidRPr="00D96D37">
        <w:rPr>
          <w:rFonts w:eastAsiaTheme="majorEastAsia"/>
        </w:rPr>
        <w:t xml:space="preserve"> we can help. To book an appointment, please go to your </w:t>
      </w:r>
      <w:proofErr w:type="gramStart"/>
      <w:r w:rsidRPr="00D96D37">
        <w:rPr>
          <w:rFonts w:eastAsiaTheme="majorEastAsia"/>
        </w:rPr>
        <w:t>careers</w:t>
      </w:r>
      <w:proofErr w:type="gramEnd"/>
      <w:r w:rsidRPr="00D96D37">
        <w:rPr>
          <w:rFonts w:eastAsiaTheme="majorEastAsia"/>
        </w:rPr>
        <w:t xml:space="preserve"> portal, </w:t>
      </w:r>
      <w:hyperlink r:id="rId41" w:history="1">
        <w:proofErr w:type="spellStart"/>
        <w:r w:rsidRPr="00A220FA">
          <w:rPr>
            <w:rStyle w:val="Hyperlink"/>
            <w:rFonts w:eastAsiaTheme="majorEastAsia" w:cstheme="minorHAnsi"/>
            <w:b/>
            <w:bCs/>
            <w:szCs w:val="21"/>
          </w:rPr>
          <w:t>MyGateway</w:t>
        </w:r>
        <w:proofErr w:type="spellEnd"/>
      </w:hyperlink>
      <w:r w:rsidRPr="00D96D37">
        <w:rPr>
          <w:rFonts w:eastAsiaTheme="majorEastAsia"/>
        </w:rPr>
        <w:t>.</w:t>
      </w:r>
      <w:r>
        <w:rPr>
          <w:rFonts w:eastAsiaTheme="majorEastAsia"/>
        </w:rPr>
        <w:t xml:space="preserve"> Appointments are available Monday to Friday (except closure days and bank holidays).</w:t>
      </w:r>
    </w:p>
    <w:p w14:paraId="4E2A9F66" w14:textId="77777777" w:rsidR="007A2F66" w:rsidRDefault="007A2F66" w:rsidP="007A2F66">
      <w:pPr>
        <w:pStyle w:val="Heading3"/>
      </w:pPr>
      <w:bookmarkStart w:id="31" w:name="_Toc75355965"/>
    </w:p>
    <w:p w14:paraId="025C6BD5" w14:textId="1CE9BDFF" w:rsidR="007A2F66" w:rsidRPr="009E61C7" w:rsidRDefault="007A2F66" w:rsidP="007A2F66">
      <w:pPr>
        <w:pStyle w:val="Heading2"/>
      </w:pPr>
      <w:bookmarkStart w:id="32" w:name="_Toc113545660"/>
      <w:r w:rsidRPr="009E61C7">
        <w:t>Mentoring</w:t>
      </w:r>
      <w:bookmarkEnd w:id="31"/>
      <w:bookmarkEnd w:id="32"/>
    </w:p>
    <w:p w14:paraId="2EA16F9F" w14:textId="77777777" w:rsidR="007A2F66" w:rsidRPr="00D96D37" w:rsidRDefault="007A2F66" w:rsidP="007A2F66">
      <w:pPr>
        <w:rPr>
          <w:rFonts w:eastAsiaTheme="majorEastAsia"/>
        </w:rPr>
      </w:pPr>
      <w:r>
        <w:rPr>
          <w:rFonts w:eastAsiaTheme="majorEastAsia"/>
        </w:rPr>
        <w:br/>
      </w:r>
      <w:r w:rsidRPr="00D96D37">
        <w:rPr>
          <w:rFonts w:eastAsiaTheme="majorEastAsia"/>
        </w:rPr>
        <w:t xml:space="preserve">As part of our Employability Mentoring Scheme, you have the opportunity to be </w:t>
      </w:r>
      <w:r w:rsidRPr="0049742C">
        <w:rPr>
          <w:rFonts w:eastAsiaTheme="majorEastAsia"/>
        </w:rPr>
        <w:t>mentored by a professional working in industry.</w:t>
      </w:r>
      <w:r w:rsidRPr="00D96D37">
        <w:rPr>
          <w:rFonts w:eastAsiaTheme="majorEastAsia"/>
        </w:rPr>
        <w:t xml:space="preserve"> This means you can get one-to-one advice and support with your career, and access a variety of group mentoring opportunities to build your professional network. Find out more and sign up </w:t>
      </w:r>
      <w:hyperlink r:id="rId42" w:history="1">
        <w:r w:rsidRPr="00D96D37">
          <w:rPr>
            <w:rStyle w:val="Hyperlink"/>
            <w:rFonts w:eastAsiaTheme="majorEastAsia" w:cstheme="minorHAnsi"/>
            <w:bCs/>
            <w:szCs w:val="21"/>
          </w:rPr>
          <w:t>here.</w:t>
        </w:r>
      </w:hyperlink>
    </w:p>
    <w:p w14:paraId="1C9D4DB7" w14:textId="77777777" w:rsidR="007A2F66" w:rsidRDefault="007A2F66" w:rsidP="007A2F66">
      <w:pPr>
        <w:pStyle w:val="Heading3"/>
      </w:pPr>
      <w:bookmarkStart w:id="33" w:name="_Toc75355966"/>
    </w:p>
    <w:p w14:paraId="0243E4CF" w14:textId="5431FBFF" w:rsidR="007A2F66" w:rsidRDefault="007A2F66" w:rsidP="007A2F66">
      <w:pPr>
        <w:pStyle w:val="Heading2"/>
      </w:pPr>
      <w:bookmarkStart w:id="34" w:name="_Toc113545661"/>
      <w:r w:rsidRPr="009E61C7">
        <w:t>Start a business and become an entrepreneur</w:t>
      </w:r>
      <w:bookmarkEnd w:id="33"/>
      <w:bookmarkEnd w:id="34"/>
    </w:p>
    <w:p w14:paraId="01AD8C9B" w14:textId="77777777" w:rsidR="007A2F66" w:rsidRPr="009E61C7" w:rsidRDefault="007A2F66" w:rsidP="007A2F66"/>
    <w:p w14:paraId="79F7BAA6" w14:textId="77777777" w:rsidR="007A2F66" w:rsidRPr="00D96D37" w:rsidRDefault="007A2F66" w:rsidP="007A2F66">
      <w:pPr>
        <w:rPr>
          <w:rFonts w:eastAsiaTheme="majorEastAsia"/>
        </w:rPr>
      </w:pPr>
      <w:r w:rsidRPr="00D96D37">
        <w:rPr>
          <w:rFonts w:eastAsiaTheme="majorEastAsia"/>
        </w:rPr>
        <w:t xml:space="preserve">Interested in launching a business, or growing your existing one? We are a hub for student and local enterprise, and offer a wide range of programmes, activities, and support for you to develop your entrepreneurial skills. This includes individual business advice, enterprise competitions, workshops and events, and even international trips. Access our full Enterprise service </w:t>
      </w:r>
      <w:hyperlink r:id="rId43" w:history="1">
        <w:r w:rsidRPr="00D96D37">
          <w:rPr>
            <w:rStyle w:val="Hyperlink"/>
            <w:rFonts w:eastAsiaTheme="majorEastAsia" w:cstheme="minorHAnsi"/>
            <w:bCs/>
            <w:szCs w:val="21"/>
          </w:rPr>
          <w:t>here.</w:t>
        </w:r>
      </w:hyperlink>
    </w:p>
    <w:p w14:paraId="7B710CE3" w14:textId="77777777" w:rsidR="007A2F66" w:rsidRDefault="007A2F66" w:rsidP="007A2F66">
      <w:pPr>
        <w:pStyle w:val="Heading3"/>
      </w:pPr>
      <w:bookmarkStart w:id="35" w:name="_Toc75355967"/>
    </w:p>
    <w:p w14:paraId="2FC066D1" w14:textId="59BB246B" w:rsidR="007A2F66" w:rsidRPr="009E61C7" w:rsidRDefault="007A2F66" w:rsidP="007A2F66">
      <w:pPr>
        <w:pStyle w:val="Heading2"/>
      </w:pPr>
      <w:bookmarkStart w:id="36" w:name="_Toc113545662"/>
      <w:r w:rsidRPr="009E61C7">
        <w:t xml:space="preserve">Meet </w:t>
      </w:r>
      <w:r>
        <w:t>e</w:t>
      </w:r>
      <w:r w:rsidRPr="009E61C7">
        <w:t>mployers</w:t>
      </w:r>
      <w:bookmarkEnd w:id="35"/>
      <w:bookmarkEnd w:id="36"/>
    </w:p>
    <w:p w14:paraId="03351D25" w14:textId="77777777" w:rsidR="007A2F66" w:rsidRDefault="007A2F66" w:rsidP="007A2F66">
      <w:pPr>
        <w:rPr>
          <w:rFonts w:eastAsiaTheme="majorEastAsia"/>
        </w:rPr>
      </w:pPr>
    </w:p>
    <w:p w14:paraId="27ABD747" w14:textId="77777777" w:rsidR="007A2F66" w:rsidRDefault="007A2F66" w:rsidP="007A2F66">
      <w:pPr>
        <w:rPr>
          <w:color w:val="000000"/>
          <w:shd w:val="clear" w:color="auto" w:fill="F4F4F4"/>
        </w:rPr>
      </w:pPr>
      <w:r w:rsidRPr="00D51B34">
        <w:rPr>
          <w:rFonts w:eastAsiaTheme="majorEastAsia"/>
        </w:rPr>
        <w:t xml:space="preserve">Ranging from one off employer sessions to full blown careers fairs, we run a jam-packed schedule of employer events and workshops throughout the year. You can access our calendar and sign up to events through our portal, </w:t>
      </w:r>
      <w:hyperlink r:id="rId44" w:history="1">
        <w:r w:rsidRPr="00AE5A48">
          <w:rPr>
            <w:rStyle w:val="Hyperlink"/>
            <w:rFonts w:eastAsiaTheme="majorEastAsia" w:cstheme="minorHAnsi"/>
            <w:bCs/>
            <w:szCs w:val="21"/>
          </w:rPr>
          <w:t>My Gateway</w:t>
        </w:r>
      </w:hyperlink>
    </w:p>
    <w:p w14:paraId="066E998A" w14:textId="77777777" w:rsidR="007A2F66" w:rsidRDefault="007A2F66" w:rsidP="007A2F66">
      <w:pPr>
        <w:rPr>
          <w:rFonts w:eastAsiaTheme="majorEastAsia"/>
        </w:rPr>
      </w:pPr>
    </w:p>
    <w:p w14:paraId="5C04E5F9" w14:textId="77777777" w:rsidR="007A2F66" w:rsidRDefault="007A2F66" w:rsidP="007A2F66">
      <w:pPr>
        <w:rPr>
          <w:rFonts w:eastAsiaTheme="majorEastAsia"/>
        </w:rPr>
      </w:pPr>
    </w:p>
    <w:p w14:paraId="42F76D0E" w14:textId="77777777" w:rsidR="007A2F66" w:rsidRDefault="007A2F66" w:rsidP="007A2F66">
      <w:pPr>
        <w:pStyle w:val="Heading2"/>
      </w:pPr>
      <w:bookmarkStart w:id="37" w:name="_Toc75355968"/>
      <w:bookmarkStart w:id="38" w:name="_Toc113545663"/>
      <w:r w:rsidRPr="009E61C7">
        <w:t>Find Internships, Placements, and Graduate Jobs</w:t>
      </w:r>
      <w:bookmarkEnd w:id="37"/>
      <w:bookmarkEnd w:id="38"/>
    </w:p>
    <w:p w14:paraId="291F85A2" w14:textId="77777777" w:rsidR="007A2F66" w:rsidRDefault="007A2F66" w:rsidP="007A2F66">
      <w:pPr>
        <w:rPr>
          <w:rFonts w:eastAsiaTheme="majorEastAsia"/>
        </w:rPr>
      </w:pPr>
    </w:p>
    <w:p w14:paraId="39565FA2" w14:textId="3064B8EB" w:rsidR="007A2F66" w:rsidRPr="009E61C7" w:rsidRDefault="007A2F66" w:rsidP="007A2F66">
      <w:pPr>
        <w:rPr>
          <w:color w:val="C00000"/>
        </w:rPr>
      </w:pPr>
      <w:r w:rsidRPr="009B305A">
        <w:rPr>
          <w:rFonts w:eastAsiaTheme="majorEastAsia"/>
        </w:rPr>
        <w:t>We work with a number of employers both big and small who are often happy to ring fence opportunities for DMU students. These will always be advertised on</w:t>
      </w:r>
      <w:r w:rsidRPr="00A8122E">
        <w:rPr>
          <w:rFonts w:eastAsiaTheme="majorEastAsia"/>
          <w:b/>
        </w:rPr>
        <w:t xml:space="preserve"> </w:t>
      </w:r>
      <w:hyperlink r:id="rId45" w:history="1">
        <w:proofErr w:type="spellStart"/>
        <w:r w:rsidRPr="00A220FA">
          <w:rPr>
            <w:rStyle w:val="Hyperlink"/>
            <w:rFonts w:eastAsiaTheme="majorEastAsia" w:cstheme="minorHAnsi"/>
            <w:b/>
            <w:bCs/>
            <w:szCs w:val="21"/>
          </w:rPr>
          <w:t>MyGateway</w:t>
        </w:r>
        <w:proofErr w:type="spellEnd"/>
      </w:hyperlink>
      <w:r>
        <w:rPr>
          <w:rFonts w:eastAsiaTheme="majorEastAsia"/>
          <w:b/>
          <w:color w:val="44546A" w:themeColor="text2"/>
        </w:rPr>
        <w:t xml:space="preserve"> </w:t>
      </w:r>
      <w:r w:rsidRPr="009B305A">
        <w:rPr>
          <w:rFonts w:eastAsiaTheme="majorEastAsia"/>
        </w:rPr>
        <w:t xml:space="preserve">with some featured events being </w:t>
      </w:r>
      <w:r>
        <w:rPr>
          <w:rFonts w:eastAsiaTheme="majorEastAsia"/>
        </w:rPr>
        <w:t>promoted</w:t>
      </w:r>
      <w:r w:rsidRPr="009B305A">
        <w:rPr>
          <w:rFonts w:eastAsiaTheme="majorEastAsia"/>
        </w:rPr>
        <w:t xml:space="preserve"> in newsletters or on Blackboard sites. </w:t>
      </w:r>
      <w:r>
        <w:rPr>
          <w:rFonts w:eastAsiaTheme="majorEastAsia"/>
        </w:rPr>
        <w:t>Some examples are below:</w:t>
      </w:r>
    </w:p>
    <w:p w14:paraId="48DF0F8F" w14:textId="77777777" w:rsidR="007A2F66" w:rsidRDefault="007A2F66" w:rsidP="007A2F66">
      <w:pPr>
        <w:rPr>
          <w:b/>
        </w:rPr>
      </w:pPr>
    </w:p>
    <w:p w14:paraId="419FA424" w14:textId="3B084F82" w:rsidR="007A2F66" w:rsidRPr="00D96D37" w:rsidRDefault="007A2F66" w:rsidP="007A2F66">
      <w:r w:rsidRPr="00D96D37">
        <w:rPr>
          <w:b/>
        </w:rPr>
        <w:t>Internships, Placements, and Graduate Jobs:</w:t>
      </w:r>
      <w:r w:rsidRPr="00D96D37">
        <w:t xml:space="preserve"> Our </w:t>
      </w:r>
      <w:hyperlink r:id="rId46" w:history="1">
        <w:proofErr w:type="spellStart"/>
        <w:r w:rsidRPr="00D96D37">
          <w:rPr>
            <w:rStyle w:val="Hyperlink"/>
            <w:rFonts w:asciiTheme="minorHAnsi" w:hAnsiTheme="minorHAnsi" w:cstheme="minorHAnsi"/>
            <w:szCs w:val="21"/>
          </w:rPr>
          <w:t>MyGateway</w:t>
        </w:r>
        <w:proofErr w:type="spellEnd"/>
        <w:r w:rsidRPr="00D96D37">
          <w:rPr>
            <w:rStyle w:val="Hyperlink"/>
            <w:rFonts w:asciiTheme="minorHAnsi" w:hAnsiTheme="minorHAnsi" w:cstheme="minorHAnsi"/>
            <w:szCs w:val="21"/>
          </w:rPr>
          <w:t xml:space="preserve"> jobs board</w:t>
        </w:r>
      </w:hyperlink>
      <w:r w:rsidRPr="00D96D37">
        <w:t xml:space="preserve"> is exclusive to DMU students, listing a range of relevant placements, internships, and graduate jobs. </w:t>
      </w:r>
    </w:p>
    <w:p w14:paraId="3CA80036" w14:textId="77777777" w:rsidR="007A2F66" w:rsidRDefault="007A2F66" w:rsidP="007A2F66">
      <w:pPr>
        <w:rPr>
          <w:b/>
        </w:rPr>
      </w:pPr>
    </w:p>
    <w:p w14:paraId="2468CE33" w14:textId="2316CC4A" w:rsidR="007A2F66" w:rsidRPr="00D96D37" w:rsidRDefault="007A2F66" w:rsidP="007A2F66">
      <w:r w:rsidRPr="00D96D37">
        <w:rPr>
          <w:b/>
        </w:rPr>
        <w:t>Part Time Work:</w:t>
      </w:r>
      <w:r w:rsidRPr="00D96D37">
        <w:t xml:space="preserve"> Our campus based job agency, </w:t>
      </w:r>
      <w:hyperlink r:id="rId47" w:tooltip="Unitemps" w:history="1">
        <w:r w:rsidRPr="00D96D37">
          <w:rPr>
            <w:rStyle w:val="Hyperlink"/>
            <w:rFonts w:asciiTheme="minorHAnsi" w:hAnsiTheme="minorHAnsi" w:cstheme="minorHAnsi"/>
            <w:color w:val="9D0932"/>
            <w:szCs w:val="21"/>
          </w:rPr>
          <w:t>Unitemps</w:t>
        </w:r>
      </w:hyperlink>
      <w:r w:rsidRPr="00D96D37">
        <w:t>, offers paid part-time and short-term jobs to DMU students.</w:t>
      </w:r>
    </w:p>
    <w:p w14:paraId="3B58A21C" w14:textId="77777777" w:rsidR="007A2F66" w:rsidRDefault="007A2F66" w:rsidP="007A2F66">
      <w:pPr>
        <w:rPr>
          <w:b/>
        </w:rPr>
      </w:pPr>
    </w:p>
    <w:p w14:paraId="63BB3B30" w14:textId="5118B15A" w:rsidR="007A2F66" w:rsidRPr="00D96D37" w:rsidRDefault="007A2F66" w:rsidP="007A2F66">
      <w:r w:rsidRPr="00D96D37">
        <w:rPr>
          <w:b/>
        </w:rPr>
        <w:t xml:space="preserve">Frontrunners Internships: </w:t>
      </w:r>
      <w:r>
        <w:t>O</w:t>
      </w:r>
      <w:r w:rsidRPr="00D96D37">
        <w:t>ur Frontrunners scheme offers </w:t>
      </w:r>
      <w:r w:rsidRPr="00D96D37">
        <w:rPr>
          <w:rStyle w:val="Strong"/>
          <w:rFonts w:asciiTheme="minorHAnsi" w:hAnsiTheme="minorHAnsi" w:cstheme="minorHAnsi"/>
          <w:color w:val="000000"/>
          <w:szCs w:val="21"/>
        </w:rPr>
        <w:t>paid</w:t>
      </w:r>
      <w:r w:rsidRPr="00D96D37">
        <w:t> </w:t>
      </w:r>
      <w:r w:rsidRPr="00D96D37">
        <w:rPr>
          <w:b/>
        </w:rPr>
        <w:t>part-time internships</w:t>
      </w:r>
      <w:r w:rsidRPr="00D96D37">
        <w:t xml:space="preserve"> in roles related to graduate careers. Look out for Frontrunner opportunities </w:t>
      </w:r>
      <w:r>
        <w:t>usually advertised from May-June</w:t>
      </w:r>
      <w:r w:rsidRPr="00D96D37">
        <w:t xml:space="preserve"> on</w:t>
      </w:r>
      <w:r>
        <w:t xml:space="preserve"> </w:t>
      </w:r>
      <w:r w:rsidRPr="00D96D37">
        <w:t xml:space="preserve"> </w:t>
      </w:r>
      <w:hyperlink r:id="rId48" w:history="1">
        <w:r w:rsidRPr="00791F2E">
          <w:rPr>
            <w:rStyle w:val="Hyperlink"/>
            <w:rFonts w:asciiTheme="minorHAnsi" w:hAnsiTheme="minorHAnsi" w:cstheme="minorHAnsi"/>
            <w:szCs w:val="21"/>
          </w:rPr>
          <w:t>My Gateway</w:t>
        </w:r>
      </w:hyperlink>
      <w:r>
        <w:t xml:space="preserve"> which are due to start in October for 23 weeks during term time</w:t>
      </w:r>
      <w:r w:rsidRPr="00D96D37">
        <w:t xml:space="preserve"> – </w:t>
      </w:r>
      <w:r>
        <w:t xml:space="preserve"> F</w:t>
      </w:r>
      <w:r w:rsidRPr="00D96D37">
        <w:t xml:space="preserve">ollow </w:t>
      </w:r>
      <w:r>
        <w:t>frontrunners</w:t>
      </w:r>
      <w:r w:rsidRPr="00D96D37">
        <w:t xml:space="preserve"> on </w:t>
      </w:r>
      <w:hyperlink r:id="rId49" w:history="1">
        <w:r w:rsidRPr="00D96D37">
          <w:rPr>
            <w:rStyle w:val="Hyperlink"/>
            <w:rFonts w:asciiTheme="minorHAnsi" w:hAnsiTheme="minorHAnsi" w:cstheme="minorHAnsi"/>
            <w:szCs w:val="21"/>
          </w:rPr>
          <w:t>Twitter</w:t>
        </w:r>
      </w:hyperlink>
      <w:r w:rsidRPr="00D96D37">
        <w:t xml:space="preserve"> and </w:t>
      </w:r>
      <w:hyperlink r:id="rId50" w:history="1">
        <w:r>
          <w:rPr>
            <w:rStyle w:val="Hyperlink"/>
            <w:rFonts w:asciiTheme="minorHAnsi" w:hAnsiTheme="minorHAnsi" w:cstheme="minorHAnsi"/>
            <w:szCs w:val="21"/>
          </w:rPr>
          <w:t>Instagram</w:t>
        </w:r>
      </w:hyperlink>
      <w:r>
        <w:rPr>
          <w:rStyle w:val="Hyperlink"/>
          <w:rFonts w:asciiTheme="minorHAnsi" w:hAnsiTheme="minorHAnsi" w:cstheme="minorHAnsi"/>
          <w:szCs w:val="21"/>
        </w:rPr>
        <w:t xml:space="preserve"> </w:t>
      </w:r>
      <w:r w:rsidRPr="002A00E7">
        <w:rPr>
          <w:rStyle w:val="Hyperlink"/>
          <w:rFonts w:asciiTheme="minorHAnsi" w:hAnsiTheme="minorHAnsi" w:cstheme="minorHAnsi"/>
          <w:szCs w:val="21"/>
        </w:rPr>
        <w:t>to be kept up to date.</w:t>
      </w:r>
    </w:p>
    <w:p w14:paraId="32430B63" w14:textId="77777777" w:rsidR="007A2F66" w:rsidRDefault="007A2F66" w:rsidP="007A2F66">
      <w:pPr>
        <w:rPr>
          <w:b/>
        </w:rPr>
      </w:pPr>
    </w:p>
    <w:p w14:paraId="20DA9747" w14:textId="141CDC7B" w:rsidR="007A2F66" w:rsidRPr="00D96D37" w:rsidRDefault="007A2F66" w:rsidP="007A2F66">
      <w:r w:rsidRPr="00D96D37">
        <w:rPr>
          <w:b/>
        </w:rPr>
        <w:t>International Business Careers:</w:t>
      </w:r>
      <w:r w:rsidRPr="00D96D37">
        <w:t xml:space="preserve"> </w:t>
      </w:r>
      <w:hyperlink r:id="rId51" w:history="1">
        <w:r w:rsidRPr="00D96D37">
          <w:rPr>
            <w:rStyle w:val="Hyperlink"/>
            <w:rFonts w:cstheme="minorHAnsi"/>
            <w:color w:val="9D0932"/>
            <w:szCs w:val="21"/>
          </w:rPr>
          <w:t xml:space="preserve">The </w:t>
        </w:r>
        <w:proofErr w:type="spellStart"/>
        <w:r w:rsidRPr="00D96D37">
          <w:rPr>
            <w:rStyle w:val="Hyperlink"/>
            <w:rFonts w:cstheme="minorHAnsi"/>
            <w:color w:val="9D0932"/>
            <w:szCs w:val="21"/>
          </w:rPr>
          <w:t>HigherEd</w:t>
        </w:r>
        <w:proofErr w:type="spellEnd"/>
        <w:r w:rsidRPr="00D96D37">
          <w:rPr>
            <w:rStyle w:val="Hyperlink"/>
            <w:rFonts w:cstheme="minorHAnsi"/>
            <w:color w:val="9D0932"/>
            <w:szCs w:val="21"/>
          </w:rPr>
          <w:t xml:space="preserve"> Talent Platform</w:t>
        </w:r>
      </w:hyperlink>
      <w:r w:rsidRPr="00D96D37">
        <w:t xml:space="preserve"> providing UK and International job opportunities and virtual career fairs.</w:t>
      </w:r>
      <w:r w:rsidRPr="00D96D37">
        <w:br/>
      </w:r>
    </w:p>
    <w:p w14:paraId="60263C84" w14:textId="77777777" w:rsidR="007A2F66" w:rsidRDefault="007A2F66" w:rsidP="007A2F66">
      <w:pPr>
        <w:rPr>
          <w:b/>
        </w:rPr>
      </w:pPr>
      <w:r w:rsidRPr="00D96D37">
        <w:rPr>
          <w:b/>
        </w:rPr>
        <w:t xml:space="preserve">UK </w:t>
      </w:r>
      <w:r>
        <w:rPr>
          <w:b/>
        </w:rPr>
        <w:t>J</w:t>
      </w:r>
      <w:r w:rsidRPr="00D96D37">
        <w:rPr>
          <w:b/>
        </w:rPr>
        <w:t xml:space="preserve">obs for </w:t>
      </w:r>
      <w:r>
        <w:rPr>
          <w:b/>
        </w:rPr>
        <w:t>I</w:t>
      </w:r>
      <w:r w:rsidRPr="00D96D37">
        <w:rPr>
          <w:b/>
        </w:rPr>
        <w:t xml:space="preserve">nternational </w:t>
      </w:r>
      <w:r>
        <w:rPr>
          <w:b/>
        </w:rPr>
        <w:t>S</w:t>
      </w:r>
      <w:r w:rsidRPr="00D96D37">
        <w:rPr>
          <w:b/>
        </w:rPr>
        <w:t>tudents:</w:t>
      </w:r>
      <w:r w:rsidRPr="00D96D37">
        <w:t xml:space="preserve"> We subscribe to </w:t>
      </w:r>
      <w:hyperlink r:id="rId52" w:history="1">
        <w:r w:rsidRPr="00D96D37">
          <w:rPr>
            <w:rStyle w:val="Hyperlink"/>
            <w:rFonts w:cstheme="minorHAnsi"/>
            <w:color w:val="9D0932"/>
            <w:szCs w:val="21"/>
          </w:rPr>
          <w:t>Student Circus</w:t>
        </w:r>
      </w:hyperlink>
      <w:r w:rsidRPr="00D96D37">
        <w:t>, a job site listing UK jobs which offer Skilled Worker sponsorship to live and work in the UK.</w:t>
      </w:r>
      <w:r w:rsidRPr="00D96D37">
        <w:br/>
      </w:r>
    </w:p>
    <w:p w14:paraId="40100D4F" w14:textId="3D6505B5" w:rsidR="007A2F66" w:rsidRPr="00D96D37" w:rsidRDefault="007A2F66" w:rsidP="007A2F66">
      <w:r w:rsidRPr="00D96D37">
        <w:rPr>
          <w:b/>
        </w:rPr>
        <w:t>International Jobs:</w:t>
      </w:r>
      <w:r w:rsidRPr="00D96D37">
        <w:t xml:space="preserve"> Our partner </w:t>
      </w:r>
      <w:hyperlink r:id="rId53" w:history="1">
        <w:proofErr w:type="spellStart"/>
        <w:r w:rsidRPr="00D96D37">
          <w:rPr>
            <w:rStyle w:val="Hyperlink"/>
            <w:rFonts w:cstheme="minorHAnsi"/>
            <w:color w:val="9D0932"/>
            <w:szCs w:val="21"/>
          </w:rPr>
          <w:t>GoinGlobal</w:t>
        </w:r>
        <w:proofErr w:type="spellEnd"/>
      </w:hyperlink>
      <w:r w:rsidRPr="00D96D37">
        <w:t xml:space="preserve"> provides international job listings and job guides for 42 countries</w:t>
      </w:r>
    </w:p>
    <w:p w14:paraId="736A4776" w14:textId="19E4F354" w:rsidR="007A2F66" w:rsidRDefault="004A14CA" w:rsidP="007A2F66">
      <w:pPr>
        <w:pStyle w:val="Heading2"/>
      </w:pPr>
      <w:bookmarkStart w:id="39" w:name="_Toc75355969"/>
      <w:bookmarkStart w:id="40" w:name="_Toc113545664"/>
      <w:r>
        <w:lastRenderedPageBreak/>
        <w:t>W</w:t>
      </w:r>
      <w:r w:rsidR="007A2F66" w:rsidRPr="009E61C7">
        <w:t>orkshops</w:t>
      </w:r>
      <w:bookmarkEnd w:id="39"/>
      <w:bookmarkEnd w:id="40"/>
    </w:p>
    <w:p w14:paraId="2D86E73E" w14:textId="77777777" w:rsidR="007A2F66" w:rsidRPr="00B140CE" w:rsidRDefault="007A2F66" w:rsidP="007A2F66"/>
    <w:p w14:paraId="4F447187" w14:textId="12746E02" w:rsidR="007A2F66" w:rsidRDefault="007A2F66" w:rsidP="007A2F66">
      <w:pPr>
        <w:rPr>
          <w:noProof/>
        </w:rPr>
      </w:pPr>
      <w:r w:rsidRPr="009F2672">
        <w:rPr>
          <w:rFonts w:eastAsiaTheme="majorEastAsia"/>
        </w:rPr>
        <w:t xml:space="preserve">Throughout the academic year we run regular workshops to give you the knowledge to compete when applying for roles. These include sessions on CV’s, </w:t>
      </w:r>
      <w:proofErr w:type="spellStart"/>
      <w:r w:rsidRPr="009F2672">
        <w:rPr>
          <w:rFonts w:eastAsiaTheme="majorEastAsia"/>
        </w:rPr>
        <w:t>Linkedin</w:t>
      </w:r>
      <w:proofErr w:type="spellEnd"/>
      <w:r w:rsidRPr="009F2672">
        <w:rPr>
          <w:rFonts w:eastAsiaTheme="majorEastAsia"/>
        </w:rPr>
        <w:t xml:space="preserve">, Assessment Centres, Commercial Awareness and where to find jobs or experience. Attendance can be booked through </w:t>
      </w:r>
      <w:hyperlink r:id="rId54" w:history="1">
        <w:proofErr w:type="spellStart"/>
        <w:r w:rsidRPr="009F2672">
          <w:rPr>
            <w:rStyle w:val="Hyperlink"/>
            <w:rFonts w:eastAsiaTheme="majorEastAsia" w:cstheme="minorHAnsi"/>
            <w:bCs/>
            <w:szCs w:val="21"/>
          </w:rPr>
          <w:t>MyGateway</w:t>
        </w:r>
        <w:proofErr w:type="spellEnd"/>
      </w:hyperlink>
      <w:r w:rsidRPr="009F2672">
        <w:rPr>
          <w:rFonts w:eastAsiaTheme="majorEastAsia"/>
          <w:color w:val="44546A" w:themeColor="text2"/>
        </w:rPr>
        <w:t>.</w:t>
      </w:r>
      <w:r w:rsidRPr="009F2672">
        <w:rPr>
          <w:noProof/>
        </w:rPr>
        <w:t xml:space="preserve"> </w:t>
      </w:r>
    </w:p>
    <w:p w14:paraId="17ACF336" w14:textId="60FB16BD" w:rsidR="007A2F66" w:rsidRDefault="007A2F66" w:rsidP="007A2F66">
      <w:pPr>
        <w:rPr>
          <w:noProof/>
        </w:rPr>
      </w:pPr>
    </w:p>
    <w:p w14:paraId="047695A9" w14:textId="1FFE3128" w:rsidR="007A2F66" w:rsidRDefault="007A2F66" w:rsidP="007A2F66">
      <w:pPr>
        <w:rPr>
          <w:rFonts w:ascii="Calibri" w:hAnsi="Calibri" w:cs="Calibri"/>
          <w:sz w:val="22"/>
          <w:szCs w:val="22"/>
        </w:rPr>
      </w:pPr>
      <w:r>
        <w:rPr>
          <w:noProof/>
        </w:rPr>
        <w:t>If you are a postgraduate international student</w:t>
      </w:r>
      <w:r>
        <w:rPr>
          <w:shd w:val="clear" w:color="auto" w:fill="FFFFFF"/>
        </w:rPr>
        <w:t>, look out for our ‘Launching Your Global Career’ workshop series. These are specialist workshops for international students, covering topics such as UK visas, how to write UK job applications, and international alumni and employer panels</w:t>
      </w:r>
    </w:p>
    <w:p w14:paraId="1BA42C60" w14:textId="1E3691C8" w:rsidR="007A2F66" w:rsidRPr="009F2672" w:rsidRDefault="007A2F66" w:rsidP="007A2F66">
      <w:pPr>
        <w:rPr>
          <w:noProof/>
        </w:rPr>
      </w:pPr>
    </w:p>
    <w:p w14:paraId="7BFD0DB0" w14:textId="77777777" w:rsidR="007A2F66" w:rsidRDefault="007A2F66" w:rsidP="007A2F66">
      <w:pPr>
        <w:pStyle w:val="Heading3"/>
      </w:pPr>
      <w:bookmarkStart w:id="41" w:name="_Toc75355970"/>
    </w:p>
    <w:bookmarkEnd w:id="41"/>
    <w:p w14:paraId="650CE5F7" w14:textId="77777777" w:rsidR="007A2F66" w:rsidRPr="00F70BAC" w:rsidRDefault="007A2F66" w:rsidP="007A2F66"/>
    <w:p w14:paraId="1D834FDC" w14:textId="58CFEC67" w:rsidR="007A2F66" w:rsidRPr="00D223FA" w:rsidRDefault="007A2F66" w:rsidP="007A2F66">
      <w:pPr>
        <w:pStyle w:val="Heading1"/>
      </w:pPr>
      <w:bookmarkStart w:id="42" w:name="_Toc113545665"/>
      <w:r w:rsidRPr="00D223FA">
        <w:t>Useful contacts and information</w:t>
      </w:r>
      <w:bookmarkEnd w:id="42"/>
    </w:p>
    <w:tbl>
      <w:tblPr>
        <w:tblStyle w:val="TableGrid7"/>
        <w:tblW w:w="0" w:type="auto"/>
        <w:tblLook w:val="04A0" w:firstRow="1" w:lastRow="0" w:firstColumn="1" w:lastColumn="0" w:noHBand="0" w:noVBand="1"/>
      </w:tblPr>
      <w:tblGrid>
        <w:gridCol w:w="13603"/>
      </w:tblGrid>
      <w:tr w:rsidR="007A2F66" w:rsidRPr="00A76549" w14:paraId="14FC1C8A" w14:textId="77777777" w:rsidTr="007A2F66">
        <w:trPr>
          <w:trHeight w:val="79"/>
        </w:trPr>
        <w:tc>
          <w:tcPr>
            <w:tcW w:w="13603" w:type="dxa"/>
            <w:shd w:val="clear" w:color="auto" w:fill="F2F2F2" w:themeFill="background1" w:themeFillShade="F2"/>
          </w:tcPr>
          <w:p w14:paraId="48A21919" w14:textId="77777777" w:rsidR="007A2F66" w:rsidRPr="0077583D" w:rsidRDefault="007A2F66" w:rsidP="007A2F66">
            <w:pPr>
              <w:rPr>
                <w:bdr w:val="none" w:sz="0" w:space="0" w:color="auto" w:frame="1"/>
              </w:rPr>
            </w:pPr>
          </w:p>
          <w:p w14:paraId="1886F014" w14:textId="77777777" w:rsidR="007A2F66" w:rsidRPr="0077583D" w:rsidRDefault="007A2F66" w:rsidP="007A2F66">
            <w:pPr>
              <w:rPr>
                <w:bdr w:val="none" w:sz="0" w:space="0" w:color="auto" w:frame="1"/>
              </w:rPr>
            </w:pPr>
            <w:r w:rsidRPr="0077583D">
              <w:rPr>
                <w:bdr w:val="none" w:sz="0" w:space="0" w:color="auto" w:frame="1"/>
              </w:rPr>
              <w:t xml:space="preserve">Please note this information is updated annually, you should always contact your Programme Leader via email in the first instance.  </w:t>
            </w:r>
          </w:p>
          <w:p w14:paraId="6BD18F9B" w14:textId="77777777" w:rsidR="007A2F66" w:rsidRPr="0077583D" w:rsidRDefault="007A2F66" w:rsidP="007A2F66">
            <w:pPr>
              <w:rPr>
                <w:bdr w:val="none" w:sz="0" w:space="0" w:color="auto" w:frame="1"/>
              </w:rPr>
            </w:pPr>
          </w:p>
          <w:p w14:paraId="01D30A74" w14:textId="77777777" w:rsidR="007A2F66" w:rsidRDefault="007A2F66" w:rsidP="007A2F66">
            <w:pPr>
              <w:rPr>
                <w:rStyle w:val="Hyperlink"/>
                <w:rFonts w:asciiTheme="minorHAnsi" w:hAnsiTheme="minorHAnsi" w:cstheme="minorHAnsi"/>
                <w:sz w:val="24"/>
                <w:szCs w:val="24"/>
              </w:rPr>
            </w:pPr>
            <w:r>
              <w:rPr>
                <w:rFonts w:asciiTheme="minorHAnsi" w:hAnsiTheme="minorHAnsi" w:cstheme="minorHAnsi"/>
              </w:rPr>
              <w:t xml:space="preserve">The Programme Administrators are based in the Faculty of Business &amp; Law, Admin Office, Hugh Aston Building.  The best means of communication with the Programme Administrators is via email on </w:t>
            </w:r>
            <w:hyperlink r:id="rId55" w:history="1">
              <w:r>
                <w:rPr>
                  <w:rStyle w:val="Hyperlink"/>
                  <w:rFonts w:asciiTheme="minorHAnsi" w:hAnsiTheme="minorHAnsi" w:cstheme="minorHAnsi"/>
                </w:rPr>
                <w:t>adminlaw@dmu.ac.uk</w:t>
              </w:r>
            </w:hyperlink>
          </w:p>
          <w:p w14:paraId="1844C435" w14:textId="77777777" w:rsidR="007A2F66" w:rsidRDefault="007A2F66" w:rsidP="007A2F66">
            <w:pPr>
              <w:rPr>
                <w:color w:val="auto"/>
              </w:rPr>
            </w:pPr>
          </w:p>
          <w:p w14:paraId="2127E459" w14:textId="77777777" w:rsidR="007A2F66" w:rsidRDefault="007A2F66" w:rsidP="007A2F66">
            <w:pPr>
              <w:rPr>
                <w:rFonts w:asciiTheme="minorHAnsi" w:hAnsiTheme="minorHAnsi" w:cstheme="minorHAnsi"/>
              </w:rPr>
            </w:pPr>
            <w:r>
              <w:rPr>
                <w:rFonts w:asciiTheme="minorHAnsi" w:hAnsiTheme="minorHAnsi" w:cstheme="minorHAnsi"/>
              </w:rPr>
              <w:t xml:space="preserve">General programme queries </w:t>
            </w:r>
            <w:r>
              <w:rPr>
                <w:rFonts w:asciiTheme="minorHAnsi" w:hAnsiTheme="minorHAnsi" w:cstheme="minorHAnsi"/>
                <w:b/>
              </w:rPr>
              <w:t>should be channelled</w:t>
            </w:r>
            <w:r>
              <w:rPr>
                <w:rFonts w:asciiTheme="minorHAnsi" w:hAnsiTheme="minorHAnsi" w:cstheme="minorHAnsi"/>
              </w:rPr>
              <w:t xml:space="preserve"> through the Student Advice Centre (SAC) on the ground floor in the first instance.</w:t>
            </w:r>
          </w:p>
          <w:p w14:paraId="126FF291" w14:textId="77777777" w:rsidR="007A2F66" w:rsidRDefault="007A2F66" w:rsidP="007A2F66">
            <w:pPr>
              <w:rPr>
                <w:rFonts w:asciiTheme="minorHAnsi" w:hAnsiTheme="minorHAnsi" w:cstheme="minorHAnsi"/>
              </w:rPr>
            </w:pPr>
          </w:p>
          <w:p w14:paraId="6BB95C0C" w14:textId="77777777" w:rsidR="007A2F66" w:rsidRDefault="007A2F66" w:rsidP="007A2F66">
            <w:pPr>
              <w:tabs>
                <w:tab w:val="left" w:pos="-1440"/>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Theme="minorHAnsi" w:hAnsiTheme="minorHAnsi" w:cstheme="minorHAnsi"/>
              </w:rPr>
            </w:pPr>
            <w:r>
              <w:rPr>
                <w:rFonts w:asciiTheme="minorHAnsi" w:hAnsiTheme="minorHAnsi" w:cstheme="minorHAnsi"/>
              </w:rPr>
              <w:lastRenderedPageBreak/>
              <w:t xml:space="preserve">The Associate Dean Academic: </w:t>
            </w:r>
            <w:r>
              <w:rPr>
                <w:rFonts w:asciiTheme="minorHAnsi" w:hAnsiTheme="minorHAnsi" w:cstheme="minorHAnsi"/>
              </w:rPr>
              <w:tab/>
            </w:r>
            <w:r>
              <w:rPr>
                <w:rFonts w:asciiTheme="minorHAnsi" w:hAnsiTheme="minorHAnsi" w:cstheme="minorHAnsi"/>
              </w:rPr>
              <w:tab/>
            </w:r>
            <w:r>
              <w:rPr>
                <w:rFonts w:asciiTheme="minorHAnsi" w:hAnsiTheme="minorHAnsi" w:cstheme="minorHAnsi"/>
                <w:b/>
              </w:rPr>
              <w:t>Dr Leanne de Main</w:t>
            </w:r>
          </w:p>
          <w:p w14:paraId="410D1B1D" w14:textId="77777777" w:rsidR="007A2F66" w:rsidRDefault="007A2F66" w:rsidP="007A2F66">
            <w:pPr>
              <w:rPr>
                <w:rFonts w:asciiTheme="minorHAnsi" w:hAnsiTheme="minorHAnsi" w:cstheme="minorHAnsi"/>
              </w:rPr>
            </w:pPr>
          </w:p>
          <w:p w14:paraId="2ED610F6" w14:textId="77777777" w:rsidR="007A2F66" w:rsidRDefault="007A2F66" w:rsidP="007A2F66">
            <w:pPr>
              <w:rPr>
                <w:rFonts w:asciiTheme="minorHAnsi" w:hAnsiTheme="minorHAnsi" w:cstheme="minorHAnsi"/>
                <w:b/>
              </w:rPr>
            </w:pPr>
            <w:r>
              <w:rPr>
                <w:rFonts w:asciiTheme="minorHAnsi" w:hAnsiTheme="minorHAnsi" w:cstheme="minorHAnsi"/>
              </w:rPr>
              <w:t>The Academic Practice Officers:</w:t>
            </w:r>
            <w:r>
              <w:rPr>
                <w:rFonts w:asciiTheme="minorHAnsi" w:hAnsiTheme="minorHAnsi" w:cstheme="minorHAnsi"/>
              </w:rPr>
              <w:tab/>
            </w:r>
            <w:r>
              <w:rPr>
                <w:rFonts w:asciiTheme="minorHAnsi" w:hAnsiTheme="minorHAnsi" w:cstheme="minorHAnsi"/>
              </w:rPr>
              <w:tab/>
            </w:r>
            <w:r>
              <w:rPr>
                <w:rFonts w:asciiTheme="minorHAnsi" w:hAnsiTheme="minorHAnsi" w:cstheme="minorHAnsi"/>
                <w:b/>
              </w:rPr>
              <w:t>Ms Louise Neilson</w:t>
            </w:r>
          </w:p>
          <w:p w14:paraId="655576A5" w14:textId="77777777" w:rsidR="007A2F66" w:rsidRDefault="007A2F66" w:rsidP="007A2F66">
            <w:pPr>
              <w:rPr>
                <w:rFonts w:asciiTheme="minorHAnsi" w:hAnsiTheme="minorHAnsi" w:cstheme="minorHAnsi"/>
                <w:b/>
              </w:rPr>
            </w:pPr>
          </w:p>
          <w:p w14:paraId="1AB58A82" w14:textId="77777777" w:rsidR="007A2F66" w:rsidRDefault="007A2F66" w:rsidP="007A2F66">
            <w:pPr>
              <w:rPr>
                <w:rFonts w:asciiTheme="minorHAnsi" w:hAnsiTheme="minorHAnsi" w:cstheme="minorHAnsi"/>
                <w:b/>
              </w:rPr>
            </w:pPr>
            <w:r>
              <w:rPr>
                <w:rFonts w:asciiTheme="minorHAnsi" w:hAnsiTheme="minorHAnsi" w:cstheme="minorHAnsi"/>
              </w:rPr>
              <w:t>Head of Law</w:t>
            </w:r>
            <w:r>
              <w:rPr>
                <w:rFonts w:asciiTheme="minorHAnsi" w:hAnsiTheme="minorHAnsi" w:cstheme="minorHAnsi"/>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Mr Tim Hillier</w:t>
            </w:r>
          </w:p>
          <w:p w14:paraId="418F6CA7" w14:textId="77777777" w:rsidR="007A2F66" w:rsidRDefault="007A2F66" w:rsidP="007A2F66">
            <w:pPr>
              <w:rPr>
                <w:rFonts w:asciiTheme="minorHAnsi" w:hAnsiTheme="minorHAnsi" w:cstheme="minorHAnsi"/>
              </w:rPr>
            </w:pPr>
          </w:p>
          <w:p w14:paraId="36480AD3" w14:textId="77777777" w:rsidR="007A2F66" w:rsidRDefault="007A2F66" w:rsidP="007A2F66">
            <w:pPr>
              <w:rPr>
                <w:rFonts w:asciiTheme="minorHAnsi" w:hAnsiTheme="minorHAnsi" w:cstheme="minorHAnsi"/>
              </w:rPr>
            </w:pPr>
            <w:r>
              <w:rPr>
                <w:rFonts w:asciiTheme="minorHAnsi" w:hAnsiTheme="minorHAnsi" w:cstheme="minorHAnsi"/>
              </w:rPr>
              <w:t>The Programme Leader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b/>
              </w:rPr>
              <w:t xml:space="preserve">Miss </w:t>
            </w:r>
            <w:r>
              <w:rPr>
                <w:rFonts w:asciiTheme="minorHAnsi" w:hAnsiTheme="minorHAnsi" w:cstheme="minorHAnsi"/>
                <w:b/>
                <w:bCs/>
              </w:rPr>
              <w:t>Kelly Hughes</w:t>
            </w:r>
          </w:p>
          <w:p w14:paraId="04D4176C" w14:textId="77777777" w:rsidR="007A2F66" w:rsidRDefault="007A2F66" w:rsidP="007A2F66">
            <w:pPr>
              <w:widowControl w:val="0"/>
              <w:autoSpaceDE w:val="0"/>
              <w:autoSpaceDN w:val="0"/>
              <w:adjustRightInd w:val="0"/>
              <w:rPr>
                <w:rFonts w:asciiTheme="minorHAnsi" w:eastAsiaTheme="minorEastAsia" w:hAnsiTheme="minorHAnsi" w:cstheme="minorHAnsi"/>
                <w:color w:val="000000"/>
                <w:lang w:eastAsia="en-US"/>
              </w:rPr>
            </w:pPr>
          </w:p>
          <w:p w14:paraId="57934ABF" w14:textId="77777777" w:rsidR="007A2F66" w:rsidRDefault="007A2F66" w:rsidP="007A2F66">
            <w:pPr>
              <w:widowControl w:val="0"/>
              <w:autoSpaceDE w:val="0"/>
              <w:autoSpaceDN w:val="0"/>
              <w:adjustRightInd w:val="0"/>
              <w:rPr>
                <w:rFonts w:asciiTheme="minorHAnsi" w:eastAsiaTheme="minorEastAsia" w:hAnsiTheme="minorHAnsi" w:cstheme="minorHAnsi"/>
                <w:color w:val="000000"/>
              </w:rPr>
            </w:pPr>
            <w:r>
              <w:rPr>
                <w:rFonts w:asciiTheme="minorHAnsi" w:eastAsiaTheme="minorEastAsia" w:hAnsiTheme="minorHAnsi" w:cstheme="minorHAnsi"/>
                <w:color w:val="000000"/>
              </w:rPr>
              <w:t xml:space="preserve">If you need advice about the support available and how to access it, please make an appointment by emailing the team, or contact the DAS team in Student Gateway </w:t>
            </w:r>
            <w:r>
              <w:rPr>
                <w:rFonts w:asciiTheme="minorHAnsi" w:eastAsiaTheme="minorEastAsia" w:hAnsiTheme="minorHAnsi" w:cstheme="minorHAnsi"/>
                <w:color w:val="0000FF"/>
                <w:u w:val="single"/>
              </w:rPr>
              <w:t>www.dmu.ac.uk/disability</w:t>
            </w:r>
          </w:p>
          <w:p w14:paraId="48A76A49" w14:textId="77777777" w:rsidR="007A2F66" w:rsidRDefault="007A2F66" w:rsidP="007A2F66">
            <w:pPr>
              <w:widowControl w:val="0"/>
              <w:autoSpaceDE w:val="0"/>
              <w:autoSpaceDN w:val="0"/>
              <w:adjustRightInd w:val="0"/>
              <w:rPr>
                <w:rFonts w:asciiTheme="minorHAnsi" w:eastAsiaTheme="minorEastAsia" w:hAnsiTheme="minorHAnsi" w:cstheme="minorHAnsi"/>
                <w:b/>
                <w:color w:val="000000"/>
              </w:rPr>
            </w:pPr>
            <w:r>
              <w:rPr>
                <w:rFonts w:asciiTheme="minorHAnsi" w:eastAsiaTheme="minorEastAsia" w:hAnsiTheme="minorHAnsi" w:cstheme="minorHAnsi"/>
                <w:b/>
                <w:color w:val="000000"/>
              </w:rPr>
              <w:t>0116 257 7595</w:t>
            </w:r>
          </w:p>
          <w:p w14:paraId="59A557BF" w14:textId="77777777" w:rsidR="007A2F66" w:rsidRDefault="007A2F66" w:rsidP="007A2F66">
            <w:pPr>
              <w:rPr>
                <w:rFonts w:asciiTheme="minorHAnsi" w:hAnsiTheme="minorHAnsi" w:cstheme="minorHAnsi"/>
                <w:color w:val="auto"/>
              </w:rPr>
            </w:pPr>
          </w:p>
          <w:p w14:paraId="37242370" w14:textId="77777777" w:rsidR="007A2F66" w:rsidRDefault="007A2F66" w:rsidP="007A2F66">
            <w:pPr>
              <w:spacing w:after="200" w:line="276" w:lineRule="auto"/>
              <w:rPr>
                <w:rFonts w:asciiTheme="minorHAnsi" w:hAnsiTheme="minorHAnsi" w:cstheme="minorHAnsi"/>
                <w:b/>
                <w:u w:val="single"/>
                <w:lang w:eastAsia="en-US"/>
              </w:rPr>
            </w:pPr>
            <w:r>
              <w:rPr>
                <w:rFonts w:asciiTheme="minorHAnsi" w:hAnsiTheme="minorHAnsi" w:cstheme="minorHAnsi"/>
                <w:b/>
                <w:u w:val="single"/>
              </w:rPr>
              <w:t>Who to contact</w:t>
            </w:r>
          </w:p>
          <w:p w14:paraId="00704C7E" w14:textId="77777777" w:rsidR="007A2F66" w:rsidRDefault="007A2F66" w:rsidP="007A2F66">
            <w:pPr>
              <w:rPr>
                <w:rFonts w:asciiTheme="minorHAnsi" w:hAnsiTheme="minorHAnsi" w:cstheme="minorHAnsi"/>
                <w:b/>
              </w:rPr>
            </w:pPr>
            <w:r>
              <w:rPr>
                <w:rFonts w:asciiTheme="minorHAnsi" w:hAnsiTheme="minorHAnsi" w:cstheme="minorHAnsi"/>
                <w:b/>
              </w:rPr>
              <w:t xml:space="preserve">Programme Leader </w:t>
            </w:r>
          </w:p>
          <w:p w14:paraId="6F333837" w14:textId="77777777" w:rsidR="007A2F66" w:rsidRDefault="007A2F66" w:rsidP="007A2F66">
            <w:pPr>
              <w:numPr>
                <w:ilvl w:val="0"/>
                <w:numId w:val="32"/>
              </w:numPr>
              <w:spacing w:line="240" w:lineRule="auto"/>
              <w:ind w:left="540" w:hanging="540"/>
              <w:rPr>
                <w:rFonts w:asciiTheme="minorHAnsi" w:hAnsiTheme="minorHAnsi" w:cstheme="minorHAnsi"/>
              </w:rPr>
            </w:pPr>
            <w:r>
              <w:rPr>
                <w:rFonts w:asciiTheme="minorHAnsi" w:hAnsiTheme="minorHAnsi" w:cstheme="minorHAnsi"/>
              </w:rPr>
              <w:t>Concerns regarding attendance on the course;</w:t>
            </w:r>
          </w:p>
          <w:p w14:paraId="1B0089E6" w14:textId="77777777" w:rsidR="007A2F66" w:rsidRDefault="007A2F66" w:rsidP="007A2F66">
            <w:pPr>
              <w:numPr>
                <w:ilvl w:val="0"/>
                <w:numId w:val="32"/>
              </w:numPr>
              <w:spacing w:line="240" w:lineRule="auto"/>
              <w:ind w:left="540" w:hanging="540"/>
              <w:rPr>
                <w:rFonts w:asciiTheme="minorHAnsi" w:hAnsiTheme="minorHAnsi" w:cstheme="minorHAnsi"/>
              </w:rPr>
            </w:pPr>
            <w:r>
              <w:rPr>
                <w:rFonts w:asciiTheme="minorHAnsi" w:hAnsiTheme="minorHAnsi" w:cstheme="minorHAnsi"/>
              </w:rPr>
              <w:t>Information on the effect of failing an assessed skill/examination; and</w:t>
            </w:r>
          </w:p>
          <w:p w14:paraId="7EB6FB91" w14:textId="77777777" w:rsidR="007A2F66" w:rsidRDefault="007A2F66" w:rsidP="007A2F66">
            <w:pPr>
              <w:numPr>
                <w:ilvl w:val="0"/>
                <w:numId w:val="32"/>
              </w:numPr>
              <w:spacing w:line="240" w:lineRule="auto"/>
              <w:ind w:left="540" w:hanging="540"/>
              <w:rPr>
                <w:rFonts w:asciiTheme="minorHAnsi" w:hAnsiTheme="minorHAnsi" w:cstheme="minorHAnsi"/>
              </w:rPr>
            </w:pPr>
            <w:r>
              <w:rPr>
                <w:rFonts w:asciiTheme="minorHAnsi" w:hAnsiTheme="minorHAnsi" w:cstheme="minorHAnsi"/>
              </w:rPr>
              <w:t>Queries about DMU regulations, including assessments.</w:t>
            </w:r>
          </w:p>
          <w:p w14:paraId="4CDDE0A9" w14:textId="77777777" w:rsidR="007A2F66" w:rsidRDefault="007A2F66" w:rsidP="007A2F66">
            <w:pPr>
              <w:pStyle w:val="Heading1"/>
              <w:spacing w:before="0"/>
              <w:outlineLvl w:val="0"/>
              <w:rPr>
                <w:rFonts w:asciiTheme="minorHAnsi" w:hAnsiTheme="minorHAnsi" w:cstheme="minorHAnsi"/>
                <w:sz w:val="24"/>
                <w:szCs w:val="24"/>
              </w:rPr>
            </w:pPr>
          </w:p>
          <w:p w14:paraId="77009E50" w14:textId="77777777" w:rsidR="007A2F66" w:rsidRDefault="007A2F66" w:rsidP="007A2F66">
            <w:pPr>
              <w:rPr>
                <w:rFonts w:asciiTheme="minorHAnsi" w:hAnsiTheme="minorHAnsi" w:cstheme="minorHAnsi"/>
                <w:b/>
                <w:sz w:val="24"/>
                <w:szCs w:val="24"/>
              </w:rPr>
            </w:pPr>
            <w:r>
              <w:rPr>
                <w:rFonts w:asciiTheme="minorHAnsi" w:hAnsiTheme="minorHAnsi" w:cstheme="minorHAnsi"/>
                <w:b/>
              </w:rPr>
              <w:t>DMU Legal Practice Course Administrators</w:t>
            </w:r>
          </w:p>
          <w:p w14:paraId="6DC66AFB" w14:textId="77777777" w:rsidR="007A2F66" w:rsidRDefault="007A2F66" w:rsidP="007A2F66">
            <w:pPr>
              <w:pStyle w:val="ListParagraph"/>
              <w:numPr>
                <w:ilvl w:val="0"/>
                <w:numId w:val="33"/>
              </w:numPr>
              <w:spacing w:line="240" w:lineRule="auto"/>
              <w:rPr>
                <w:rFonts w:asciiTheme="minorHAnsi" w:hAnsiTheme="minorHAnsi" w:cstheme="minorHAnsi"/>
                <w:b/>
                <w:bCs/>
              </w:rPr>
            </w:pPr>
            <w:r>
              <w:rPr>
                <w:rFonts w:asciiTheme="minorHAnsi" w:hAnsiTheme="minorHAnsi" w:cstheme="minorHAnsi"/>
                <w:bCs/>
              </w:rPr>
              <w:t>Queries relating to registration, examinations, general course administration; and</w:t>
            </w:r>
          </w:p>
          <w:p w14:paraId="70030C34" w14:textId="77777777" w:rsidR="007A2F66" w:rsidRDefault="007A2F66" w:rsidP="007A2F66">
            <w:pPr>
              <w:numPr>
                <w:ilvl w:val="0"/>
                <w:numId w:val="33"/>
              </w:numPr>
              <w:spacing w:line="240" w:lineRule="auto"/>
              <w:rPr>
                <w:rFonts w:asciiTheme="minorHAnsi" w:hAnsiTheme="minorHAnsi" w:cstheme="minorHAnsi"/>
              </w:rPr>
            </w:pPr>
            <w:r>
              <w:rPr>
                <w:rFonts w:asciiTheme="minorHAnsi" w:hAnsiTheme="minorHAnsi" w:cstheme="minorHAnsi"/>
              </w:rPr>
              <w:t>Non-academic queries regarding assessments.</w:t>
            </w:r>
          </w:p>
          <w:p w14:paraId="3FF80BD2" w14:textId="77777777" w:rsidR="007A2F66" w:rsidRDefault="007A2F66" w:rsidP="007A2F66">
            <w:pPr>
              <w:pStyle w:val="ListParagraph"/>
              <w:rPr>
                <w:rFonts w:asciiTheme="minorHAnsi" w:hAnsiTheme="minorHAnsi" w:cstheme="minorHAnsi"/>
                <w:b/>
                <w:bCs/>
              </w:rPr>
            </w:pPr>
          </w:p>
          <w:p w14:paraId="29EA448B" w14:textId="77777777" w:rsidR="007A2F66" w:rsidRDefault="007A2F66" w:rsidP="007A2F66">
            <w:pPr>
              <w:rPr>
                <w:rFonts w:asciiTheme="minorHAnsi" w:hAnsiTheme="minorHAnsi" w:cstheme="minorHAnsi"/>
              </w:rPr>
            </w:pPr>
            <w:r>
              <w:rPr>
                <w:rFonts w:asciiTheme="minorHAnsi" w:hAnsiTheme="minorHAnsi" w:cstheme="minorHAnsi"/>
              </w:rPr>
              <w:t xml:space="preserve">Any queries about the individual modules covered on the LPC should be addressed to the </w:t>
            </w:r>
            <w:r>
              <w:rPr>
                <w:rFonts w:asciiTheme="minorHAnsi" w:hAnsiTheme="minorHAnsi" w:cstheme="minorHAnsi"/>
                <w:b/>
              </w:rPr>
              <w:t>module leader or a lecturer in that module</w:t>
            </w:r>
            <w:r>
              <w:rPr>
                <w:rFonts w:asciiTheme="minorHAnsi" w:hAnsiTheme="minorHAnsi" w:cstheme="minorHAnsi"/>
              </w:rPr>
              <w:t xml:space="preserve">. The module teams contact details will be available on Blackboard. </w:t>
            </w:r>
          </w:p>
          <w:p w14:paraId="2EDAB131" w14:textId="77777777" w:rsidR="007A2F66" w:rsidRDefault="007A2F66" w:rsidP="007A2F66">
            <w:pPr>
              <w:rPr>
                <w:bdr w:val="none" w:sz="0" w:space="0" w:color="auto" w:frame="1"/>
              </w:rPr>
            </w:pPr>
          </w:p>
          <w:p w14:paraId="7D37D00A" w14:textId="0FB50703" w:rsidR="007A2F66" w:rsidRPr="0077583D" w:rsidRDefault="007A2F66" w:rsidP="007A2F66">
            <w:pPr>
              <w:rPr>
                <w:bdr w:val="none" w:sz="0" w:space="0" w:color="auto" w:frame="1"/>
              </w:rPr>
            </w:pPr>
            <w:r>
              <w:rPr>
                <w:bdr w:val="none" w:sz="0" w:space="0" w:color="auto" w:frame="1"/>
              </w:rPr>
              <w:lastRenderedPageBreak/>
              <w:t>Here you will find the contact details of other key personnel:</w:t>
            </w:r>
          </w:p>
          <w:p w14:paraId="238601FE" w14:textId="77777777" w:rsidR="007A2F66" w:rsidRPr="000611CB" w:rsidRDefault="007A2F66" w:rsidP="007A2F66">
            <w:pPr>
              <w:rPr>
                <w:rFonts w:eastAsiaTheme="minorEastAsia"/>
              </w:rPr>
            </w:pPr>
          </w:p>
          <w:p w14:paraId="58DACA41" w14:textId="66B31EFC" w:rsidR="007A2F66" w:rsidRPr="00214ACD" w:rsidRDefault="007A2F66" w:rsidP="007A2F66">
            <w:pPr>
              <w:pStyle w:val="ListParagraph"/>
              <w:numPr>
                <w:ilvl w:val="0"/>
                <w:numId w:val="11"/>
              </w:numPr>
              <w:rPr>
                <w:bdr w:val="none" w:sz="0" w:space="0" w:color="auto" w:frame="1"/>
              </w:rPr>
            </w:pPr>
            <w:r w:rsidRPr="00214ACD">
              <w:rPr>
                <w:bdr w:val="none" w:sz="0" w:space="0" w:color="auto" w:frame="1"/>
              </w:rPr>
              <w:t>Head of School</w:t>
            </w:r>
            <w:r>
              <w:rPr>
                <w:bdr w:val="none" w:sz="0" w:space="0" w:color="auto" w:frame="1"/>
              </w:rPr>
              <w:t xml:space="preserve">: Tim Hillier   Email:  </w:t>
            </w:r>
            <w:hyperlink r:id="rId56" w:history="1">
              <w:r w:rsidRPr="00B962B6">
                <w:rPr>
                  <w:rStyle w:val="Hyperlink"/>
                  <w:bdr w:val="none" w:sz="0" w:space="0" w:color="auto" w:frame="1"/>
                </w:rPr>
                <w:t>THillier@dmu.ac.uk</w:t>
              </w:r>
            </w:hyperlink>
            <w:r>
              <w:rPr>
                <w:bdr w:val="none" w:sz="0" w:space="0" w:color="auto" w:frame="1"/>
              </w:rPr>
              <w:t xml:space="preserve"> </w:t>
            </w:r>
          </w:p>
          <w:p w14:paraId="5BB09F18" w14:textId="426FB4CF" w:rsidR="007A2F66" w:rsidRPr="00214ACD" w:rsidRDefault="007A2F66" w:rsidP="007A2F66">
            <w:pPr>
              <w:pStyle w:val="ListParagraph"/>
              <w:numPr>
                <w:ilvl w:val="0"/>
                <w:numId w:val="11"/>
              </w:numPr>
              <w:rPr>
                <w:bdr w:val="none" w:sz="0" w:space="0" w:color="auto" w:frame="1"/>
              </w:rPr>
            </w:pPr>
            <w:r w:rsidRPr="00214ACD">
              <w:rPr>
                <w:bdr w:val="none" w:sz="0" w:space="0" w:color="auto" w:frame="1"/>
              </w:rPr>
              <w:t>Faculty Engagement Officer</w:t>
            </w:r>
            <w:r>
              <w:rPr>
                <w:bdr w:val="none" w:sz="0" w:space="0" w:color="auto" w:frame="1"/>
              </w:rPr>
              <w:t xml:space="preserve">s:  Sarah Stirk and Jo White Email:  </w:t>
            </w:r>
            <w:hyperlink r:id="rId57" w:history="1">
              <w:r w:rsidRPr="00214ACD">
                <w:rPr>
                  <w:rStyle w:val="Hyperlink"/>
                  <w:i/>
                  <w:iCs/>
                  <w:bdr w:val="none" w:sz="0" w:space="0" w:color="auto" w:frame="1"/>
                </w:rPr>
                <w:t>balengagement@dmu.ac.uk</w:t>
              </w:r>
            </w:hyperlink>
          </w:p>
          <w:p w14:paraId="0F3CABC7" w14:textId="77777777" w:rsidR="007A2F66" w:rsidRPr="000611CB" w:rsidRDefault="007A2F66" w:rsidP="007A2F66">
            <w:pPr>
              <w:rPr>
                <w:rFonts w:eastAsiaTheme="minorEastAsia"/>
              </w:rPr>
            </w:pPr>
          </w:p>
          <w:p w14:paraId="75E0ED79" w14:textId="77777777" w:rsidR="007A2F66" w:rsidRPr="005E692B" w:rsidRDefault="007A2F66" w:rsidP="007A2F66">
            <w:pPr>
              <w:rPr>
                <w:bdr w:val="none" w:sz="0" w:space="0" w:color="auto" w:frame="1"/>
              </w:rPr>
            </w:pPr>
            <w:r w:rsidRPr="005E692B">
              <w:rPr>
                <w:bdr w:val="none" w:sz="0" w:space="0" w:color="auto" w:frame="1"/>
              </w:rPr>
              <w:t>Please contact your Student Advice Centre if you require any of the below contacts:</w:t>
            </w:r>
          </w:p>
          <w:p w14:paraId="288FD9D2" w14:textId="77777777" w:rsidR="007A2F66" w:rsidRPr="005E692B" w:rsidRDefault="007A2F66" w:rsidP="007A2F66">
            <w:pPr>
              <w:pStyle w:val="ListParagraph"/>
              <w:numPr>
                <w:ilvl w:val="0"/>
                <w:numId w:val="9"/>
              </w:numPr>
              <w:rPr>
                <w:bdr w:val="none" w:sz="0" w:space="0" w:color="auto" w:frame="1"/>
              </w:rPr>
            </w:pPr>
            <w:r w:rsidRPr="005E692B">
              <w:rPr>
                <w:bdr w:val="none" w:sz="0" w:space="0" w:color="auto" w:frame="1"/>
              </w:rPr>
              <w:t>Subject leader</w:t>
            </w:r>
          </w:p>
          <w:p w14:paraId="39754EAE" w14:textId="77777777" w:rsidR="007A2F66" w:rsidRPr="005E692B" w:rsidRDefault="007A2F66" w:rsidP="007A2F66">
            <w:pPr>
              <w:pStyle w:val="ListParagraph"/>
              <w:numPr>
                <w:ilvl w:val="0"/>
                <w:numId w:val="9"/>
              </w:numPr>
              <w:rPr>
                <w:bdr w:val="none" w:sz="0" w:space="0" w:color="auto" w:frame="1"/>
              </w:rPr>
            </w:pPr>
            <w:r w:rsidRPr="005E692B">
              <w:rPr>
                <w:bdr w:val="none" w:sz="0" w:space="0" w:color="auto" w:frame="1"/>
              </w:rPr>
              <w:t>Subject Librarian</w:t>
            </w:r>
          </w:p>
          <w:p w14:paraId="5652189E" w14:textId="77777777" w:rsidR="007A2F66" w:rsidRPr="005E692B" w:rsidRDefault="007A2F66" w:rsidP="007A2F66">
            <w:pPr>
              <w:pStyle w:val="ListParagraph"/>
              <w:numPr>
                <w:ilvl w:val="0"/>
                <w:numId w:val="9"/>
              </w:numPr>
              <w:rPr>
                <w:bdr w:val="none" w:sz="0" w:space="0" w:color="auto" w:frame="1"/>
              </w:rPr>
            </w:pPr>
            <w:r w:rsidRPr="005E692B">
              <w:rPr>
                <w:bdr w:val="none" w:sz="0" w:space="0" w:color="auto" w:frame="1"/>
              </w:rPr>
              <w:t>Academic Practice Officer</w:t>
            </w:r>
          </w:p>
          <w:p w14:paraId="6EC75B38" w14:textId="77777777" w:rsidR="007A2F66" w:rsidRDefault="007A2F66" w:rsidP="007A2F66">
            <w:pPr>
              <w:pStyle w:val="ListParagraph"/>
              <w:numPr>
                <w:ilvl w:val="0"/>
                <w:numId w:val="9"/>
              </w:numPr>
              <w:rPr>
                <w:bdr w:val="none" w:sz="0" w:space="0" w:color="auto" w:frame="1"/>
              </w:rPr>
            </w:pPr>
            <w:r w:rsidRPr="005E692B">
              <w:rPr>
                <w:bdr w:val="none" w:sz="0" w:space="0" w:color="auto" w:frame="1"/>
              </w:rPr>
              <w:t>School administrators</w:t>
            </w:r>
          </w:p>
          <w:p w14:paraId="14844A5F" w14:textId="77777777" w:rsidR="007A2F66" w:rsidRPr="007C3836" w:rsidRDefault="007A2F66" w:rsidP="007A2F66">
            <w:pPr>
              <w:pStyle w:val="ListParagraph"/>
              <w:numPr>
                <w:ilvl w:val="0"/>
                <w:numId w:val="9"/>
              </w:numPr>
              <w:rPr>
                <w:bdr w:val="none" w:sz="0" w:space="0" w:color="auto" w:frame="1"/>
              </w:rPr>
            </w:pPr>
            <w:r w:rsidRPr="007C3836">
              <w:rPr>
                <w:bdr w:val="none" w:sz="0" w:space="0" w:color="auto" w:frame="1"/>
              </w:rPr>
              <w:t>Timetabling</w:t>
            </w:r>
          </w:p>
          <w:p w14:paraId="5B08B5D1" w14:textId="77777777" w:rsidR="007A2F66" w:rsidRPr="00A76549" w:rsidRDefault="007A2F66" w:rsidP="007A2F66">
            <w:pPr>
              <w:rPr>
                <w:rFonts w:eastAsiaTheme="minorEastAsia"/>
              </w:rPr>
            </w:pPr>
          </w:p>
          <w:p w14:paraId="16DEB4AB" w14:textId="77777777" w:rsidR="007A2F66" w:rsidRPr="00A76549" w:rsidRDefault="007A2F66" w:rsidP="007A2F66">
            <w:pPr>
              <w:rPr>
                <w:rFonts w:eastAsiaTheme="minorEastAsia"/>
              </w:rPr>
            </w:pPr>
          </w:p>
        </w:tc>
      </w:tr>
    </w:tbl>
    <w:p w14:paraId="66211FC3" w14:textId="78F17829" w:rsidR="007A2F66" w:rsidRPr="00F32351" w:rsidRDefault="007A2F66" w:rsidP="007A2F66">
      <w:pPr>
        <w:pStyle w:val="Heading2"/>
      </w:pPr>
      <w:bookmarkStart w:id="43" w:name="_Toc113545666"/>
      <w:r w:rsidRPr="00F32351">
        <w:rPr>
          <w:rStyle w:val="Heading2Char"/>
          <w:b/>
          <w:bCs/>
        </w:rPr>
        <w:lastRenderedPageBreak/>
        <w:t>Communicating with Staf</w:t>
      </w:r>
      <w:r w:rsidRPr="00F32351">
        <w:t>f</w:t>
      </w:r>
      <w:bookmarkEnd w:id="43"/>
    </w:p>
    <w:p w14:paraId="5023141B" w14:textId="77777777" w:rsidR="007A2F66" w:rsidRPr="00F32351" w:rsidRDefault="007A2F66" w:rsidP="007A2F66"/>
    <w:p w14:paraId="562C75D1" w14:textId="77777777" w:rsidR="007A2F66" w:rsidRPr="0077583D" w:rsidRDefault="007A2F66" w:rsidP="007A2F66">
      <w:pPr>
        <w:rPr>
          <w:bdr w:val="none" w:sz="0" w:space="0" w:color="auto" w:frame="1"/>
        </w:rPr>
      </w:pPr>
    </w:p>
    <w:p w14:paraId="42CCBB71" w14:textId="77777777" w:rsidR="007A2F66" w:rsidRPr="005E692B" w:rsidRDefault="007A2F66" w:rsidP="007A2F66">
      <w:pPr>
        <w:pStyle w:val="Heading3"/>
        <w:rPr>
          <w:rFonts w:eastAsia="Times New Roman"/>
          <w:bdr w:val="none" w:sz="0" w:space="0" w:color="auto" w:frame="1"/>
        </w:rPr>
      </w:pPr>
      <w:bookmarkStart w:id="44" w:name="_Toc370728508"/>
      <w:bookmarkStart w:id="45" w:name="_Toc113545667"/>
      <w:r w:rsidRPr="005E692B">
        <w:rPr>
          <w:rFonts w:eastAsia="Times New Roman"/>
          <w:bdr w:val="none" w:sz="0" w:space="0" w:color="auto" w:frame="1"/>
        </w:rPr>
        <w:t>Contacting tutors</w:t>
      </w:r>
      <w:bookmarkEnd w:id="44"/>
      <w:bookmarkEnd w:id="45"/>
    </w:p>
    <w:p w14:paraId="7A229C9E" w14:textId="77777777" w:rsidR="007A2F66" w:rsidRPr="005E692B" w:rsidRDefault="007A2F66" w:rsidP="007A2F66">
      <w:pPr>
        <w:rPr>
          <w:bdr w:val="none" w:sz="0" w:space="0" w:color="auto" w:frame="1"/>
        </w:rPr>
      </w:pPr>
      <w:r w:rsidRPr="005E692B">
        <w:rPr>
          <w:bdr w:val="none" w:sz="0" w:space="0" w:color="auto" w:frame="1"/>
        </w:rPr>
        <w:t xml:space="preserve">The best way to contact a member of staff is via email, using your DMU student email address. </w:t>
      </w:r>
      <w:r>
        <w:rPr>
          <w:bdr w:val="none" w:sz="0" w:space="0" w:color="auto" w:frame="1"/>
        </w:rPr>
        <w:t>Please note that you may not receive an immediate response. If you do not receive a response, attempt to contact the member of staff again. If</w:t>
      </w:r>
      <w:r w:rsidRPr="005E692B">
        <w:rPr>
          <w:bdr w:val="none" w:sz="0" w:space="0" w:color="auto" w:frame="1"/>
        </w:rPr>
        <w:t xml:space="preserve"> you do not receive a response</w:t>
      </w:r>
      <w:r>
        <w:rPr>
          <w:bdr w:val="none" w:sz="0" w:space="0" w:color="auto" w:frame="1"/>
        </w:rPr>
        <w:t xml:space="preserve"> at this stage</w:t>
      </w:r>
      <w:r w:rsidRPr="005E692B">
        <w:rPr>
          <w:bdr w:val="none" w:sz="0" w:space="0" w:color="auto" w:frame="1"/>
        </w:rPr>
        <w:t>, please contact your Student Advice Centre or your Personal Tutor.  If you wish to have a meeting with a member of the team, please contact them to see if this is possible.</w:t>
      </w:r>
    </w:p>
    <w:p w14:paraId="664355AD" w14:textId="77777777" w:rsidR="007A2F66" w:rsidRPr="005E692B" w:rsidRDefault="007A2F66" w:rsidP="007A2F66">
      <w:pPr>
        <w:rPr>
          <w:bdr w:val="none" w:sz="0" w:space="0" w:color="auto" w:frame="1"/>
        </w:rPr>
      </w:pPr>
    </w:p>
    <w:p w14:paraId="75FC2DB6" w14:textId="77777777" w:rsidR="007A2F66" w:rsidRDefault="007A2F66" w:rsidP="007A2F66">
      <w:r w:rsidRPr="005E692B">
        <w:rPr>
          <w:bdr w:val="none" w:sz="0" w:space="0" w:color="auto" w:frame="1"/>
        </w:rPr>
        <w:t xml:space="preserve">Although electronic communication is generally more informal, please treat all your emails to your tutors as business emails. That is, employ a professional tone, present yourself courteously and adhere to Standard English. </w:t>
      </w:r>
      <w:r w:rsidRPr="005E692B">
        <w:rPr>
          <w:bdr w:val="none" w:sz="0" w:space="0" w:color="auto" w:frame="1"/>
        </w:rPr>
        <w:lastRenderedPageBreak/>
        <w:t>This is to give you practice in communicating in a professional environment, which you will all be required to do once you leave university and enter the world of</w:t>
      </w:r>
      <w:r w:rsidRPr="3173FE4E">
        <w:rPr>
          <w:rFonts w:eastAsia="inherit" w:cs="inherit"/>
          <w:color w:val="002060"/>
        </w:rPr>
        <w:t xml:space="preserve"> work.</w:t>
      </w:r>
    </w:p>
    <w:p w14:paraId="1A965116" w14:textId="77777777" w:rsidR="007A2F66" w:rsidRDefault="007A2F66" w:rsidP="007A2F66"/>
    <w:tbl>
      <w:tblPr>
        <w:tblStyle w:val="TableGrid"/>
        <w:tblW w:w="0" w:type="auto"/>
        <w:tblInd w:w="0" w:type="dxa"/>
        <w:shd w:val="clear" w:color="auto" w:fill="F2F2F2" w:themeFill="background1" w:themeFillShade="F2"/>
        <w:tblLook w:val="04A0" w:firstRow="1" w:lastRow="0" w:firstColumn="1" w:lastColumn="0" w:noHBand="0" w:noVBand="1"/>
      </w:tblPr>
      <w:tblGrid>
        <w:gridCol w:w="13603"/>
      </w:tblGrid>
      <w:tr w:rsidR="007A2F66" w14:paraId="2037B738" w14:textId="77777777" w:rsidTr="007A2F66">
        <w:tc>
          <w:tcPr>
            <w:tcW w:w="13603" w:type="dxa"/>
            <w:shd w:val="clear" w:color="auto" w:fill="F2F2F2" w:themeFill="background1" w:themeFillShade="F2"/>
          </w:tcPr>
          <w:p w14:paraId="7DF4E37C" w14:textId="77777777" w:rsidR="007A2F66" w:rsidRDefault="007A2F66" w:rsidP="007A2F66"/>
          <w:p w14:paraId="39CD9E71" w14:textId="77777777" w:rsidR="007A2F66" w:rsidRPr="005E692B" w:rsidRDefault="007A2F66" w:rsidP="007A2F66">
            <w:pPr>
              <w:rPr>
                <w:bdr w:val="none" w:sz="0" w:space="0" w:color="auto" w:frame="1"/>
              </w:rPr>
            </w:pPr>
            <w:r w:rsidRPr="005E692B">
              <w:rPr>
                <w:bdr w:val="none" w:sz="0" w:space="0" w:color="auto" w:frame="1"/>
              </w:rPr>
              <w:t>When contacting tutors, please bear the following in mind:</w:t>
            </w:r>
          </w:p>
          <w:p w14:paraId="4C1B2177" w14:textId="26762D5E" w:rsidR="007A2F66" w:rsidRDefault="007A2F66" w:rsidP="007A2F66">
            <w:pPr>
              <w:pStyle w:val="ListParagraph"/>
              <w:numPr>
                <w:ilvl w:val="0"/>
                <w:numId w:val="2"/>
              </w:numPr>
              <w:rPr>
                <w:bdr w:val="none" w:sz="0" w:space="0" w:color="auto" w:frame="1"/>
              </w:rPr>
            </w:pPr>
            <w:r w:rsidRPr="005E692B">
              <w:rPr>
                <w:bdr w:val="none" w:sz="0" w:space="0" w:color="auto" w:frame="1"/>
              </w:rPr>
              <w:t xml:space="preserve">Please </w:t>
            </w:r>
            <w:r>
              <w:rPr>
                <w:bdr w:val="none" w:sz="0" w:space="0" w:color="auto" w:frame="1"/>
              </w:rPr>
              <w:t xml:space="preserve">visit </w:t>
            </w:r>
            <w:hyperlink r:id="rId58" w:history="1">
              <w:r w:rsidRPr="00CE5D04">
                <w:rPr>
                  <w:rStyle w:val="Hyperlink"/>
                  <w:bdr w:val="none" w:sz="0" w:space="0" w:color="auto" w:frame="1"/>
                </w:rPr>
                <w:t>ASK BAL</w:t>
              </w:r>
            </w:hyperlink>
            <w:r>
              <w:rPr>
                <w:bdr w:val="none" w:sz="0" w:space="0" w:color="auto" w:frame="1"/>
              </w:rPr>
              <w:t xml:space="preserve"> for </w:t>
            </w:r>
            <w:r w:rsidRPr="005E692B">
              <w:rPr>
                <w:bdr w:val="none" w:sz="0" w:space="0" w:color="auto" w:frame="1"/>
              </w:rPr>
              <w:t xml:space="preserve">any </w:t>
            </w:r>
            <w:r>
              <w:rPr>
                <w:bdr w:val="none" w:sz="0" w:space="0" w:color="auto" w:frame="1"/>
              </w:rPr>
              <w:t>general queries relating to life at the university, support processes and other general issues</w:t>
            </w:r>
            <w:r w:rsidRPr="005E692B">
              <w:rPr>
                <w:bdr w:val="none" w:sz="0" w:space="0" w:color="auto" w:frame="1"/>
              </w:rPr>
              <w:t xml:space="preserve"> you may have.</w:t>
            </w:r>
          </w:p>
          <w:p w14:paraId="7173BE61" w14:textId="65187F89" w:rsidR="007A2F66" w:rsidRPr="005E692B" w:rsidRDefault="007A2F66" w:rsidP="007A2F66">
            <w:pPr>
              <w:pStyle w:val="ListParagraph"/>
              <w:numPr>
                <w:ilvl w:val="0"/>
                <w:numId w:val="2"/>
              </w:numPr>
              <w:rPr>
                <w:bdr w:val="none" w:sz="0" w:space="0" w:color="auto" w:frame="1"/>
              </w:rPr>
            </w:pPr>
            <w:r>
              <w:rPr>
                <w:bdr w:val="none" w:sz="0" w:space="0" w:color="auto" w:frame="1"/>
              </w:rPr>
              <w:t xml:space="preserve">If your query has not been answered, please contact the </w:t>
            </w:r>
            <w:hyperlink w:anchor="_Faculty_Student_Advice" w:history="1">
              <w:r w:rsidRPr="00CE5D04">
                <w:rPr>
                  <w:rStyle w:val="Hyperlink"/>
                  <w:bdr w:val="none" w:sz="0" w:space="0" w:color="auto" w:frame="1"/>
                </w:rPr>
                <w:t>Faculty Student Advice Centre (SAC)</w:t>
              </w:r>
            </w:hyperlink>
          </w:p>
          <w:p w14:paraId="206F9730" w14:textId="77777777" w:rsidR="007A2F66" w:rsidRPr="005E692B" w:rsidRDefault="007A2F66" w:rsidP="007A2F66">
            <w:pPr>
              <w:pStyle w:val="ListParagraph"/>
              <w:numPr>
                <w:ilvl w:val="0"/>
                <w:numId w:val="2"/>
              </w:numPr>
              <w:rPr>
                <w:bdr w:val="none" w:sz="0" w:space="0" w:color="auto" w:frame="1"/>
              </w:rPr>
            </w:pPr>
            <w:r w:rsidRPr="005E692B">
              <w:rPr>
                <w:bdr w:val="none" w:sz="0" w:space="0" w:color="auto" w:frame="1"/>
              </w:rPr>
              <w:t>Contact module tutors in the first instance about individual module matters</w:t>
            </w:r>
            <w:r>
              <w:rPr>
                <w:bdr w:val="none" w:sz="0" w:space="0" w:color="auto" w:frame="1"/>
              </w:rPr>
              <w:t xml:space="preserve"> including information regarding assessments associated with that module</w:t>
            </w:r>
            <w:r w:rsidRPr="005E692B">
              <w:rPr>
                <w:bdr w:val="none" w:sz="0" w:space="0" w:color="auto" w:frame="1"/>
              </w:rPr>
              <w:t>.</w:t>
            </w:r>
          </w:p>
          <w:p w14:paraId="418568C2" w14:textId="77777777" w:rsidR="007A2F66" w:rsidRPr="005E692B" w:rsidRDefault="007A2F66" w:rsidP="007A2F66">
            <w:pPr>
              <w:pStyle w:val="ListParagraph"/>
              <w:numPr>
                <w:ilvl w:val="0"/>
                <w:numId w:val="2"/>
              </w:numPr>
              <w:rPr>
                <w:bdr w:val="none" w:sz="0" w:space="0" w:color="auto" w:frame="1"/>
              </w:rPr>
            </w:pPr>
            <w:r w:rsidRPr="005E692B">
              <w:rPr>
                <w:bdr w:val="none" w:sz="0" w:space="0" w:color="auto" w:frame="1"/>
              </w:rPr>
              <w:t>Contact the Programme Leader about general matters relating to the programme of study (e.g. applications for changes in registration, module changes, and general enquiries).</w:t>
            </w:r>
          </w:p>
          <w:p w14:paraId="35FDCADA" w14:textId="77777777" w:rsidR="007A2F66" w:rsidRPr="005E692B" w:rsidRDefault="007A2F66" w:rsidP="007A2F66">
            <w:pPr>
              <w:pStyle w:val="ListParagraph"/>
              <w:numPr>
                <w:ilvl w:val="0"/>
                <w:numId w:val="2"/>
              </w:numPr>
              <w:rPr>
                <w:bdr w:val="none" w:sz="0" w:space="0" w:color="auto" w:frame="1"/>
              </w:rPr>
            </w:pPr>
            <w:r w:rsidRPr="005E692B">
              <w:rPr>
                <w:bdr w:val="none" w:sz="0" w:space="0" w:color="auto" w:frame="1"/>
              </w:rPr>
              <w:t>Contact Personal Tutors about any general concerns or difficulties you may be experiencing (though you may also discuss these matters with your module tutor or the Programme Leader).</w:t>
            </w:r>
          </w:p>
          <w:p w14:paraId="1227ACA9" w14:textId="77777777" w:rsidR="007A2F66" w:rsidRPr="005E692B" w:rsidRDefault="007A2F66" w:rsidP="007A2F66">
            <w:pPr>
              <w:pStyle w:val="ListParagraph"/>
              <w:numPr>
                <w:ilvl w:val="0"/>
                <w:numId w:val="2"/>
              </w:numPr>
              <w:rPr>
                <w:bdr w:val="none" w:sz="0" w:space="0" w:color="auto" w:frame="1"/>
              </w:rPr>
            </w:pPr>
            <w:r w:rsidRPr="005E692B">
              <w:rPr>
                <w:bdr w:val="none" w:sz="0" w:space="0" w:color="auto" w:frame="1"/>
              </w:rPr>
              <w:t>If you are absent from university and scheduled classes for any reason (e.g. illness/family commitments), you must notify your module tutor and at the earliest possible opportunity by email.</w:t>
            </w:r>
          </w:p>
          <w:p w14:paraId="3FE30AAA" w14:textId="77777777" w:rsidR="007A2F66" w:rsidRPr="005E692B" w:rsidRDefault="007A2F66" w:rsidP="007A2F66">
            <w:pPr>
              <w:pStyle w:val="ListParagraph"/>
              <w:numPr>
                <w:ilvl w:val="0"/>
                <w:numId w:val="2"/>
              </w:numPr>
              <w:rPr>
                <w:color w:val="1F3864"/>
                <w:bdr w:val="none" w:sz="0" w:space="0" w:color="auto" w:frame="1"/>
              </w:rPr>
            </w:pPr>
            <w:r w:rsidRPr="003720E1">
              <w:rPr>
                <w:color w:val="1F3864"/>
                <w:bdr w:val="none" w:sz="0" w:space="0" w:color="auto" w:frame="1"/>
              </w:rPr>
              <w:t>Changes in term</w:t>
            </w:r>
            <w:r w:rsidRPr="005E692B">
              <w:rPr>
                <w:color w:val="1F3864"/>
                <w:bdr w:val="none" w:sz="0" w:space="0" w:color="auto" w:frame="1"/>
              </w:rPr>
              <w:t xml:space="preserve"> time and home addresses, telephone numbers or email addresses should be submitted via </w:t>
            </w:r>
            <w:hyperlink r:id="rId59" w:history="1">
              <w:proofErr w:type="spellStart"/>
              <w:r w:rsidRPr="00750235">
                <w:rPr>
                  <w:rStyle w:val="Hyperlink"/>
                  <w:bdr w:val="none" w:sz="0" w:space="0" w:color="auto" w:frame="1"/>
                </w:rPr>
                <w:t>MyDMU</w:t>
              </w:r>
              <w:proofErr w:type="spellEnd"/>
            </w:hyperlink>
            <w:r w:rsidRPr="005E692B">
              <w:rPr>
                <w:color w:val="1F3864"/>
                <w:bdr w:val="none" w:sz="0" w:space="0" w:color="auto" w:frame="1"/>
              </w:rPr>
              <w:t xml:space="preserve"> or to the Student Advice Centre.</w:t>
            </w:r>
          </w:p>
          <w:p w14:paraId="3C1FD8A4" w14:textId="5F54D169" w:rsidR="007A2F66" w:rsidRDefault="007A2F66" w:rsidP="007A2F66">
            <w:pPr>
              <w:pStyle w:val="ListParagraph"/>
              <w:numPr>
                <w:ilvl w:val="0"/>
                <w:numId w:val="2"/>
              </w:numPr>
              <w:rPr>
                <w:bdr w:val="none" w:sz="0" w:space="0" w:color="auto" w:frame="1"/>
              </w:rPr>
            </w:pPr>
            <w:r w:rsidRPr="005E692B">
              <w:rPr>
                <w:bdr w:val="none" w:sz="0" w:space="0" w:color="auto" w:frame="1"/>
              </w:rPr>
              <w:t>Please do not interrupt staff</w:t>
            </w:r>
            <w:r>
              <w:rPr>
                <w:bdr w:val="none" w:sz="0" w:space="0" w:color="auto" w:frame="1"/>
              </w:rPr>
              <w:t xml:space="preserve"> who are on campus working in their offices unless it is a genuine emergency. Please email the member of staff to request an appointment. Similarly, where staff are working from home please do not ‘cold-call’ but email to book an appointment. This will ensure that the member of staff has set aside time to deal with your enquiry. During working hours academic staff have many tasks in which they may be engaged and it may not be possible to see / speak with you immediately. </w:t>
            </w:r>
          </w:p>
          <w:p w14:paraId="4AA8A7B9" w14:textId="77777777" w:rsidR="007A2F66" w:rsidRDefault="007A2F66" w:rsidP="007A2F66">
            <w:pPr>
              <w:pStyle w:val="ListParagraph"/>
              <w:numPr>
                <w:ilvl w:val="0"/>
                <w:numId w:val="2"/>
              </w:numPr>
            </w:pPr>
            <w:r>
              <w:rPr>
                <w:bdr w:val="none" w:sz="0" w:space="0" w:color="auto" w:frame="1"/>
              </w:rPr>
              <w:t>If your situation is a genuine emergency and you are on campus you should go to your SAC or Security in the Estates Building.</w:t>
            </w:r>
          </w:p>
        </w:tc>
      </w:tr>
    </w:tbl>
    <w:p w14:paraId="1DA6542E" w14:textId="77777777" w:rsidR="007A2F66" w:rsidRDefault="007A2F66" w:rsidP="007A2F66">
      <w:pPr>
        <w:rPr>
          <w:bdr w:val="none" w:sz="0" w:space="0" w:color="auto" w:frame="1"/>
        </w:rPr>
      </w:pPr>
    </w:p>
    <w:p w14:paraId="0EE652F1" w14:textId="555440C7" w:rsidR="007A2F66" w:rsidRPr="005E692B" w:rsidRDefault="007A2F66" w:rsidP="007A2F66">
      <w:pPr>
        <w:pStyle w:val="Heading1"/>
      </w:pPr>
      <w:bookmarkStart w:id="46" w:name="_Toc113545668"/>
      <w:r w:rsidRPr="005E692B">
        <w:lastRenderedPageBreak/>
        <w:t>Attendance</w:t>
      </w:r>
      <w:bookmarkEnd w:id="46"/>
    </w:p>
    <w:p w14:paraId="4CD2166D" w14:textId="77777777" w:rsidR="007A2F66" w:rsidRPr="00FE6337" w:rsidRDefault="007A2F66" w:rsidP="007A2F66">
      <w:pPr>
        <w:pStyle w:val="BodyText"/>
        <w:spacing w:after="0"/>
        <w:rPr>
          <w:rFonts w:ascii="inherit" w:hAnsi="inherit" w:cstheme="minorHAnsi"/>
          <w:b/>
          <w:color w:val="002060"/>
          <w:sz w:val="28"/>
          <w:szCs w:val="28"/>
        </w:rPr>
      </w:pPr>
    </w:p>
    <w:p w14:paraId="32B339E0" w14:textId="77777777" w:rsidR="007A2F66" w:rsidRPr="00FE6337" w:rsidRDefault="007A2F66" w:rsidP="007A2F66">
      <w:pPr>
        <w:pStyle w:val="BodyText"/>
        <w:spacing w:after="0"/>
        <w:rPr>
          <w:rFonts w:ascii="inherit" w:hAnsi="inherit" w:cstheme="minorHAnsi"/>
          <w:color w:val="002060"/>
          <w:sz w:val="28"/>
          <w:szCs w:val="28"/>
        </w:rPr>
      </w:pPr>
      <w:r w:rsidRPr="00FE6337">
        <w:rPr>
          <w:rFonts w:ascii="inherit" w:hAnsi="inherit" w:cstheme="minorHAnsi"/>
          <w:color w:val="002060"/>
          <w:sz w:val="28"/>
          <w:szCs w:val="28"/>
        </w:rPr>
        <w:t xml:space="preserve">The LPC is a professional course.   Therefore, it is </w:t>
      </w:r>
      <w:r w:rsidRPr="00FE6337">
        <w:rPr>
          <w:rFonts w:ascii="inherit" w:hAnsi="inherit" w:cstheme="minorHAnsi"/>
          <w:color w:val="002060"/>
          <w:sz w:val="28"/>
          <w:szCs w:val="28"/>
          <w:u w:val="single"/>
        </w:rPr>
        <w:t>compulsory</w:t>
      </w:r>
      <w:r w:rsidRPr="00FE6337">
        <w:rPr>
          <w:rFonts w:ascii="inherit" w:hAnsi="inherit" w:cstheme="minorHAnsi"/>
          <w:color w:val="002060"/>
          <w:sz w:val="28"/>
          <w:szCs w:val="28"/>
        </w:rPr>
        <w:t xml:space="preserve"> for you to attend </w:t>
      </w:r>
      <w:r w:rsidRPr="00FE6337">
        <w:rPr>
          <w:rFonts w:ascii="inherit" w:hAnsi="inherit" w:cstheme="minorHAnsi"/>
          <w:color w:val="002060"/>
          <w:sz w:val="28"/>
          <w:szCs w:val="28"/>
          <w:u w:val="single"/>
        </w:rPr>
        <w:t>all</w:t>
      </w:r>
      <w:r w:rsidRPr="00FE6337">
        <w:rPr>
          <w:rFonts w:ascii="inherit" w:hAnsi="inherit" w:cstheme="minorHAnsi"/>
          <w:color w:val="002060"/>
          <w:sz w:val="28"/>
          <w:szCs w:val="28"/>
        </w:rPr>
        <w:t xml:space="preserve"> scheduled classes punctually, just as you would attend client meetings or court appointments when in practice.  </w:t>
      </w:r>
    </w:p>
    <w:p w14:paraId="20C01DE5" w14:textId="77777777" w:rsidR="007A2F66" w:rsidRPr="00FE6337" w:rsidRDefault="007A2F66" w:rsidP="007A2F66">
      <w:pPr>
        <w:pStyle w:val="BodyText"/>
        <w:spacing w:after="0"/>
        <w:rPr>
          <w:rFonts w:ascii="inherit" w:hAnsi="inherit" w:cstheme="minorHAnsi"/>
          <w:color w:val="002060"/>
          <w:sz w:val="28"/>
          <w:szCs w:val="28"/>
        </w:rPr>
      </w:pPr>
    </w:p>
    <w:p w14:paraId="054793AA" w14:textId="77777777" w:rsidR="007A2F66" w:rsidRPr="00FE6337" w:rsidRDefault="007A2F66" w:rsidP="007A2F66">
      <w:pPr>
        <w:pStyle w:val="BodyText"/>
        <w:spacing w:after="0"/>
        <w:rPr>
          <w:rFonts w:ascii="inherit" w:hAnsi="inherit" w:cstheme="minorHAnsi"/>
          <w:color w:val="002060"/>
          <w:sz w:val="28"/>
          <w:szCs w:val="28"/>
        </w:rPr>
      </w:pPr>
      <w:r w:rsidRPr="00FE6337">
        <w:rPr>
          <w:rFonts w:ascii="inherit" w:hAnsi="inherit" w:cstheme="minorHAnsi"/>
          <w:color w:val="002060"/>
          <w:sz w:val="28"/>
          <w:szCs w:val="28"/>
        </w:rPr>
        <w:t>Attendance, punctuality and good preparation are vital for the following reasons:</w:t>
      </w:r>
    </w:p>
    <w:p w14:paraId="25F8A073" w14:textId="77777777" w:rsidR="007A2F66" w:rsidRPr="00FE6337" w:rsidRDefault="007A2F66" w:rsidP="007A2F66">
      <w:pPr>
        <w:pStyle w:val="BodyText"/>
        <w:spacing w:after="0"/>
        <w:rPr>
          <w:rFonts w:ascii="inherit" w:hAnsi="inherit" w:cstheme="minorHAnsi"/>
          <w:color w:val="002060"/>
          <w:sz w:val="28"/>
          <w:szCs w:val="28"/>
        </w:rPr>
      </w:pPr>
    </w:p>
    <w:p w14:paraId="4E301E63" w14:textId="77777777" w:rsidR="007A2F66" w:rsidRPr="00FE6337" w:rsidRDefault="007A2F66" w:rsidP="007A2F66">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The importance of full attendance and punctuality is emphasised by the SRA;</w:t>
      </w:r>
    </w:p>
    <w:p w14:paraId="270AA82A" w14:textId="77777777" w:rsidR="007A2F66" w:rsidRPr="00FE6337" w:rsidRDefault="007A2F66" w:rsidP="007A2F66">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Future employers usually ask about attendance within references;</w:t>
      </w:r>
    </w:p>
    <w:p w14:paraId="5EE211D2" w14:textId="77777777" w:rsidR="007A2F66" w:rsidRPr="00FE6337" w:rsidRDefault="007A2F66" w:rsidP="007A2F66">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SGS and lectures are a valuable source of feedback and practice for assessments;</w:t>
      </w:r>
    </w:p>
    <w:p w14:paraId="21D298D5" w14:textId="77777777" w:rsidR="007A2F66" w:rsidRPr="00FE6337" w:rsidRDefault="007A2F66" w:rsidP="007A2F66">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The viability of some sessions depends upon the correct number of students being present; and</w:t>
      </w:r>
    </w:p>
    <w:p w14:paraId="273DDA4E" w14:textId="77777777" w:rsidR="007A2F66" w:rsidRPr="00FE6337" w:rsidRDefault="007A2F66" w:rsidP="007A2F66">
      <w:pPr>
        <w:pStyle w:val="BodyText"/>
        <w:numPr>
          <w:ilvl w:val="0"/>
          <w:numId w:val="31"/>
        </w:numPr>
        <w:tabs>
          <w:tab w:val="clear" w:pos="2160"/>
          <w:tab w:val="num" w:pos="1620"/>
        </w:tabs>
        <w:spacing w:after="0"/>
        <w:ind w:left="540" w:hanging="540"/>
        <w:rPr>
          <w:rFonts w:ascii="inherit" w:hAnsi="inherit" w:cstheme="minorHAnsi"/>
          <w:color w:val="002060"/>
          <w:sz w:val="28"/>
          <w:szCs w:val="28"/>
        </w:rPr>
      </w:pPr>
      <w:r w:rsidRPr="00FE6337">
        <w:rPr>
          <w:rFonts w:ascii="inherit" w:hAnsi="inherit" w:cstheme="minorHAnsi"/>
          <w:color w:val="002060"/>
          <w:sz w:val="28"/>
          <w:szCs w:val="28"/>
        </w:rPr>
        <w:t>In our experience continuous absences or poor preparation cannot be overcome by concentrated effort at the end of the course.</w:t>
      </w:r>
    </w:p>
    <w:p w14:paraId="0AEC9B49" w14:textId="77777777" w:rsidR="007A2F66" w:rsidRPr="00FE6337" w:rsidRDefault="007A2F66" w:rsidP="007A2F66">
      <w:pPr>
        <w:pStyle w:val="BodyText"/>
        <w:spacing w:after="0"/>
        <w:rPr>
          <w:rFonts w:ascii="inherit" w:hAnsi="inherit" w:cstheme="minorHAnsi"/>
          <w:color w:val="002060"/>
          <w:sz w:val="28"/>
          <w:szCs w:val="28"/>
        </w:rPr>
      </w:pPr>
    </w:p>
    <w:p w14:paraId="320DF4CB" w14:textId="77777777" w:rsidR="007A2F66" w:rsidRPr="00FE6337" w:rsidRDefault="007A2F66" w:rsidP="007A2F66">
      <w:pPr>
        <w:rPr>
          <w:rFonts w:cstheme="minorHAnsi"/>
          <w:color w:val="002060"/>
        </w:rPr>
      </w:pPr>
      <w:bookmarkStart w:id="47" w:name="_Hlk40006324"/>
      <w:r w:rsidRPr="00FE6337">
        <w:rPr>
          <w:rFonts w:cstheme="minorHAnsi"/>
          <w:b/>
          <w:color w:val="002060"/>
        </w:rPr>
        <w:t>Failing to attend can have serious consequences.</w:t>
      </w:r>
      <w:r w:rsidRPr="00FE6337">
        <w:rPr>
          <w:rFonts w:cstheme="minorHAnsi"/>
          <w:color w:val="002060"/>
        </w:rPr>
        <w:t xml:space="preserve">  </w:t>
      </w:r>
      <w:r w:rsidRPr="00FE6337">
        <w:rPr>
          <w:rFonts w:cstheme="minorHAnsi"/>
          <w:b/>
          <w:color w:val="002060"/>
        </w:rPr>
        <w:t>No student shall be awarded the Postgraduate Diploma or LLM in Legal Practice unless in the opinion of the Assessment Board their attendance at all teaching sessions of whatever nature has been satisfactory.</w:t>
      </w:r>
    </w:p>
    <w:bookmarkEnd w:id="47"/>
    <w:p w14:paraId="5C74EF34" w14:textId="77777777" w:rsidR="007A2F66" w:rsidRPr="00FE6337" w:rsidRDefault="007A2F66" w:rsidP="007A2F66">
      <w:pPr>
        <w:rPr>
          <w:rFonts w:cstheme="minorHAnsi"/>
          <w:color w:val="002060"/>
        </w:rPr>
      </w:pPr>
    </w:p>
    <w:p w14:paraId="0D098778" w14:textId="77777777" w:rsidR="007A2F66" w:rsidRPr="00FE6337" w:rsidRDefault="007A2F66" w:rsidP="007A2F66">
      <w:pPr>
        <w:rPr>
          <w:rFonts w:cstheme="minorHAnsi"/>
          <w:b/>
          <w:color w:val="002060"/>
        </w:rPr>
      </w:pPr>
      <w:r w:rsidRPr="00FE6337">
        <w:rPr>
          <w:rFonts w:cstheme="minorHAnsi"/>
          <w:b/>
          <w:color w:val="002060"/>
        </w:rPr>
        <w:t>Attendance Monitoring</w:t>
      </w:r>
    </w:p>
    <w:p w14:paraId="419EB772" w14:textId="77777777" w:rsidR="007A2F66" w:rsidRPr="00FE6337" w:rsidRDefault="007A2F66" w:rsidP="007A2F66">
      <w:pPr>
        <w:rPr>
          <w:rFonts w:cstheme="minorHAnsi"/>
          <w:color w:val="002060"/>
        </w:rPr>
      </w:pPr>
    </w:p>
    <w:p w14:paraId="00F07ABE" w14:textId="77777777" w:rsidR="007A2F66" w:rsidRPr="00FE6337" w:rsidRDefault="007A2F66" w:rsidP="007A2F66">
      <w:pPr>
        <w:rPr>
          <w:color w:val="002060"/>
        </w:rPr>
      </w:pPr>
      <w:r w:rsidRPr="00FE6337">
        <w:rPr>
          <w:color w:val="002060"/>
        </w:rPr>
        <w:t xml:space="preserve">If you experience difficulty in attending classes for any reason then please discuss the matter with your </w:t>
      </w:r>
      <w:r w:rsidRPr="00FE6337">
        <w:rPr>
          <w:b/>
          <w:color w:val="002060"/>
        </w:rPr>
        <w:t xml:space="preserve">module tutors or Personal Tutor </w:t>
      </w:r>
      <w:r w:rsidRPr="00FE6337">
        <w:rPr>
          <w:color w:val="002060"/>
        </w:rPr>
        <w:t>so that we are able to help or advise you.</w:t>
      </w:r>
    </w:p>
    <w:p w14:paraId="24A174D6" w14:textId="77777777" w:rsidR="007A2F66" w:rsidRPr="00FE6337" w:rsidRDefault="007A2F66" w:rsidP="007A2F66">
      <w:pPr>
        <w:rPr>
          <w:rFonts w:cstheme="minorHAnsi"/>
          <w:color w:val="002060"/>
        </w:rPr>
      </w:pPr>
    </w:p>
    <w:p w14:paraId="610BF6DB" w14:textId="77777777" w:rsidR="007A2F66" w:rsidRPr="00FE6337" w:rsidRDefault="007A2F66" w:rsidP="007A2F66">
      <w:pPr>
        <w:rPr>
          <w:rFonts w:cstheme="minorHAnsi"/>
          <w:color w:val="002060"/>
        </w:rPr>
      </w:pPr>
      <w:r w:rsidRPr="00FE6337">
        <w:rPr>
          <w:rFonts w:cstheme="minorHAnsi"/>
          <w:color w:val="002060"/>
        </w:rPr>
        <w:t xml:space="preserve">Registers of attendance will be taken at every session and patterns of attendance, lateness and poor preparation will be monitored very closely.  Any unauthorised absences will be followed up and any students deemed not to be meeting attendance expectations will be called to an interview.  </w:t>
      </w:r>
      <w:r w:rsidRPr="005E692B">
        <w:rPr>
          <w:bdr w:val="none" w:sz="0" w:space="0" w:color="auto" w:frame="1"/>
        </w:rPr>
        <w:t xml:space="preserve">DMU has an Attendance Monitoring policy (which </w:t>
      </w:r>
      <w:r w:rsidRPr="005E692B">
        <w:rPr>
          <w:bdr w:val="none" w:sz="0" w:space="0" w:color="auto" w:frame="1"/>
        </w:rPr>
        <w:lastRenderedPageBreak/>
        <w:t xml:space="preserve">can be found within the </w:t>
      </w:r>
      <w:hyperlink r:id="rId60" w:history="1">
        <w:r w:rsidRPr="003748A9">
          <w:rPr>
            <w:rStyle w:val="Hyperlink"/>
            <w:bdr w:val="none" w:sz="0" w:space="0" w:color="auto" w:frame="1"/>
          </w:rPr>
          <w:t>DMU Student General Regulations</w:t>
        </w:r>
      </w:hyperlink>
      <w:r w:rsidRPr="005E692B">
        <w:rPr>
          <w:bdr w:val="none" w:sz="0" w:space="0" w:color="auto" w:frame="1"/>
        </w:rPr>
        <w:t>) and we do record attendance throughout the academic year. Failure to attend scheduled teaching may result in discontinuation from the university.</w:t>
      </w:r>
    </w:p>
    <w:p w14:paraId="230A0EFB" w14:textId="77777777" w:rsidR="007A2F66" w:rsidRPr="00FE6337" w:rsidRDefault="007A2F66" w:rsidP="007A2F66">
      <w:pPr>
        <w:rPr>
          <w:rFonts w:cstheme="minorHAnsi"/>
          <w:b/>
          <w:color w:val="002060"/>
        </w:rPr>
      </w:pPr>
    </w:p>
    <w:p w14:paraId="53ED860E" w14:textId="77777777" w:rsidR="007A2F66" w:rsidRPr="00FE6337" w:rsidRDefault="007A2F66" w:rsidP="007A2F66">
      <w:pPr>
        <w:rPr>
          <w:rFonts w:cstheme="minorHAnsi"/>
          <w:color w:val="002060"/>
        </w:rPr>
      </w:pPr>
      <w:r w:rsidRPr="00FE6337">
        <w:rPr>
          <w:rFonts w:cstheme="minorHAnsi"/>
          <w:color w:val="002060"/>
        </w:rPr>
        <w:t>The consequences of poor attendance on the LPC cannot be over-emphasised. As mentioned above, the Programme Assessment Board can refuse to award you the LPC if your attendance has not been satisfactory.</w:t>
      </w:r>
    </w:p>
    <w:p w14:paraId="5A3C9CE1" w14:textId="77777777" w:rsidR="007A2F66" w:rsidRPr="00FE6337" w:rsidRDefault="007A2F66" w:rsidP="007A2F66">
      <w:pPr>
        <w:rPr>
          <w:rFonts w:cstheme="minorHAnsi"/>
          <w:b/>
          <w:color w:val="002060"/>
        </w:rPr>
      </w:pPr>
    </w:p>
    <w:p w14:paraId="625B3CC0" w14:textId="77777777" w:rsidR="007A2F66" w:rsidRPr="00FE6337" w:rsidRDefault="007A2F66" w:rsidP="007A2F66">
      <w:pPr>
        <w:rPr>
          <w:rFonts w:cstheme="minorHAnsi"/>
          <w:b/>
          <w:bCs/>
          <w:color w:val="002060"/>
        </w:rPr>
      </w:pPr>
      <w:bookmarkStart w:id="48" w:name="_Toc456789958"/>
      <w:bookmarkStart w:id="49" w:name="_Toc462152118"/>
      <w:bookmarkStart w:id="50" w:name="_Toc493760844"/>
      <w:r w:rsidRPr="00FE6337">
        <w:rPr>
          <w:rFonts w:cstheme="minorHAnsi"/>
          <w:b/>
          <w:bCs/>
          <w:color w:val="002060"/>
        </w:rPr>
        <w:t>Full-time Study</w:t>
      </w:r>
      <w:bookmarkEnd w:id="48"/>
      <w:bookmarkEnd w:id="49"/>
      <w:r w:rsidRPr="00FE6337">
        <w:rPr>
          <w:rFonts w:cstheme="minorHAnsi"/>
          <w:b/>
          <w:bCs/>
          <w:color w:val="002060"/>
        </w:rPr>
        <w:t xml:space="preserve"> and Absence Request Policy</w:t>
      </w:r>
      <w:bookmarkEnd w:id="50"/>
    </w:p>
    <w:p w14:paraId="613689DC" w14:textId="77777777" w:rsidR="007A2F66" w:rsidRPr="00FE6337" w:rsidRDefault="007A2F66" w:rsidP="007A2F66">
      <w:pPr>
        <w:rPr>
          <w:rFonts w:cstheme="minorHAnsi"/>
          <w:b/>
          <w:color w:val="002060"/>
        </w:rPr>
      </w:pPr>
    </w:p>
    <w:p w14:paraId="04539D49" w14:textId="77777777" w:rsidR="007A2F66" w:rsidRPr="00FE6337" w:rsidRDefault="007A2F66" w:rsidP="007A2F66">
      <w:pPr>
        <w:rPr>
          <w:rFonts w:cstheme="minorHAnsi"/>
          <w:color w:val="002060"/>
        </w:rPr>
      </w:pPr>
      <w:r w:rsidRPr="00FE6337">
        <w:rPr>
          <w:rFonts w:cstheme="minorHAnsi"/>
          <w:color w:val="002060"/>
        </w:rPr>
        <w:t>Students on full-time programmes of study are expected to remain at the University for the duration of their programme of study.  International students are strongly discouraged from returning overseas during this time, but should they have to do so, they must first obtain permission from their Course Director by completing an Absence Request form available from the Student Advice Centre.  They will be asked to specify the exact dates of absence on this form.  Students choosing to return overseas must understand that they do so at their own risk (in terms of being able to re-enter the country) and that any extension requests resulting from absence abroad will not be viewed favourably.</w:t>
      </w:r>
    </w:p>
    <w:p w14:paraId="29BD1A3C" w14:textId="66FE333E" w:rsidR="007A2F66" w:rsidRPr="0061706A" w:rsidRDefault="007A2F66" w:rsidP="007A2F66">
      <w:pPr>
        <w:rPr>
          <w:bdr w:val="none" w:sz="0" w:space="0" w:color="auto" w:frame="1"/>
        </w:rPr>
      </w:pPr>
    </w:p>
    <w:p w14:paraId="722B00AE" w14:textId="77777777" w:rsidR="007A2F66" w:rsidRPr="005E692B" w:rsidRDefault="007A2F66" w:rsidP="007A2F66">
      <w:pPr>
        <w:rPr>
          <w:bdr w:val="none" w:sz="0" w:space="0" w:color="auto" w:frame="1"/>
        </w:rPr>
      </w:pPr>
    </w:p>
    <w:p w14:paraId="5063F7FB" w14:textId="77777777" w:rsidR="007A2F66" w:rsidRPr="005E692B" w:rsidRDefault="007A2F66" w:rsidP="007A2F66">
      <w:pPr>
        <w:rPr>
          <w:bdr w:val="none" w:sz="0" w:space="0" w:color="auto" w:frame="1"/>
        </w:rPr>
      </w:pPr>
      <w:r w:rsidRPr="00892741">
        <w:rPr>
          <w:bdr w:val="none" w:sz="0" w:space="0" w:color="auto" w:frame="1"/>
        </w:rPr>
        <w:t>On campus</w:t>
      </w:r>
      <w:r w:rsidRPr="005E692B">
        <w:rPr>
          <w:bdr w:val="none" w:sz="0" w:space="0" w:color="auto" w:frame="1"/>
        </w:rPr>
        <w:t xml:space="preserve"> </w:t>
      </w:r>
      <w:r w:rsidRPr="00CE5D04">
        <w:rPr>
          <w:bdr w:val="none" w:sz="0" w:space="0" w:color="auto" w:frame="1"/>
        </w:rPr>
        <w:t>sessions</w:t>
      </w:r>
    </w:p>
    <w:p w14:paraId="42C6D796" w14:textId="77777777" w:rsidR="007A2F66" w:rsidRPr="005E692B" w:rsidRDefault="007A2F66" w:rsidP="007A2F66">
      <w:pPr>
        <w:rPr>
          <w:bdr w:val="none" w:sz="0" w:space="0" w:color="auto" w:frame="1"/>
        </w:rPr>
      </w:pPr>
    </w:p>
    <w:p w14:paraId="3BC1A401" w14:textId="77777777" w:rsidR="007A2F66" w:rsidRPr="00892741" w:rsidRDefault="007A2F66" w:rsidP="007A2F66">
      <w:pPr>
        <w:rPr>
          <w:bdr w:val="none" w:sz="0" w:space="0" w:color="auto" w:frame="1"/>
        </w:rPr>
      </w:pPr>
      <w:r w:rsidRPr="005E692B">
        <w:rPr>
          <w:bdr w:val="none" w:sz="0" w:space="0" w:color="auto" w:frame="1"/>
        </w:rPr>
        <w:t xml:space="preserve">Where you are physically attending the university, in order to register your attendance, it is important that </w:t>
      </w:r>
      <w:r w:rsidRPr="3173FE4E">
        <w:rPr>
          <w:b/>
          <w:bCs/>
          <w:bdr w:val="none" w:sz="0" w:space="0" w:color="auto" w:frame="1"/>
        </w:rPr>
        <w:t>you sign the register in class or swipe your student card against the reader</w:t>
      </w:r>
      <w:r w:rsidRPr="005E692B">
        <w:rPr>
          <w:bdr w:val="none" w:sz="0" w:space="0" w:color="auto" w:frame="1"/>
        </w:rPr>
        <w:t xml:space="preserve"> (in rooms fitted with card readers). Please note that you will be recorded as absent if your attendance is not recorded at your timetabled activities.  You may only change tutorial or seminar group with the approval of the </w:t>
      </w:r>
      <w:r>
        <w:rPr>
          <w:bdr w:val="none" w:sz="0" w:space="0" w:color="auto" w:frame="1"/>
        </w:rPr>
        <w:t xml:space="preserve">senior member of academic staff in the faculty </w:t>
      </w:r>
      <w:r w:rsidRPr="005E692B">
        <w:rPr>
          <w:bdr w:val="none" w:sz="0" w:space="0" w:color="auto" w:frame="1"/>
        </w:rPr>
        <w:t xml:space="preserve">and by completing the relevant form available from the </w:t>
      </w:r>
      <w:r w:rsidRPr="3173FE4E">
        <w:rPr>
          <w:b/>
          <w:bCs/>
          <w:bdr w:val="none" w:sz="0" w:space="0" w:color="auto" w:frame="1"/>
        </w:rPr>
        <w:t>Student Advice Centre.</w:t>
      </w:r>
      <w:r>
        <w:rPr>
          <w:b/>
          <w:bCs/>
          <w:bdr w:val="none" w:sz="0" w:space="0" w:color="auto" w:frame="1"/>
        </w:rPr>
        <w:t xml:space="preserve"> </w:t>
      </w:r>
      <w:r>
        <w:rPr>
          <w:bCs/>
          <w:bdr w:val="none" w:sz="0" w:space="0" w:color="auto" w:frame="1"/>
        </w:rPr>
        <w:t xml:space="preserve">Please note that tutorial/seminar group changes are only for extenuating circumstances relating to disability/carers or childcare reasons and are subject to capacity and availability which are dependent upon timetabling. </w:t>
      </w:r>
    </w:p>
    <w:p w14:paraId="6E1831B3" w14:textId="77777777" w:rsidR="007A2F66" w:rsidRPr="005E692B" w:rsidRDefault="007A2F66" w:rsidP="007A2F66">
      <w:pPr>
        <w:rPr>
          <w:bdr w:val="none" w:sz="0" w:space="0" w:color="auto" w:frame="1"/>
        </w:rPr>
      </w:pPr>
    </w:p>
    <w:p w14:paraId="12DC4207" w14:textId="77777777" w:rsidR="007A2F66" w:rsidRPr="00626B03" w:rsidRDefault="007A2F66" w:rsidP="007A2F66">
      <w:pPr>
        <w:rPr>
          <w:bdr w:val="none" w:sz="0" w:space="0" w:color="auto" w:frame="1"/>
        </w:rPr>
      </w:pPr>
      <w:r w:rsidRPr="00892741">
        <w:rPr>
          <w:bdr w:val="none" w:sz="0" w:space="0" w:color="auto" w:frame="1"/>
        </w:rPr>
        <w:lastRenderedPageBreak/>
        <w:t>Online</w:t>
      </w:r>
      <w:r w:rsidRPr="00626B03">
        <w:rPr>
          <w:bdr w:val="none" w:sz="0" w:space="0" w:color="auto" w:frame="1"/>
        </w:rPr>
        <w:t xml:space="preserve"> </w:t>
      </w:r>
      <w:r w:rsidRPr="00CE5D04">
        <w:rPr>
          <w:bdr w:val="none" w:sz="0" w:space="0" w:color="auto" w:frame="1"/>
        </w:rPr>
        <w:t>sessions</w:t>
      </w:r>
    </w:p>
    <w:p w14:paraId="7F4FA468" w14:textId="77777777" w:rsidR="007A2F66" w:rsidRDefault="007A2F66" w:rsidP="007A2F66">
      <w:pPr>
        <w:rPr>
          <w:bdr w:val="none" w:sz="0" w:space="0" w:color="auto" w:frame="1"/>
        </w:rPr>
      </w:pPr>
      <w:r w:rsidRPr="005E692B">
        <w:rPr>
          <w:bdr w:val="none" w:sz="0" w:space="0" w:color="auto" w:frame="1"/>
        </w:rPr>
        <w:t>At the start of the class, your tutor will distribute to you the link to the online attendance monitoring system.</w:t>
      </w:r>
    </w:p>
    <w:p w14:paraId="54E11D2A" w14:textId="77777777" w:rsidR="007A2F66" w:rsidRPr="005E692B" w:rsidRDefault="007A2F66" w:rsidP="007A2F66">
      <w:pPr>
        <w:rPr>
          <w:bdr w:val="none" w:sz="0" w:space="0" w:color="auto" w:frame="1"/>
        </w:rPr>
      </w:pPr>
    </w:p>
    <w:p w14:paraId="4BA3E855" w14:textId="77777777" w:rsidR="007A2F66" w:rsidRPr="005E692B" w:rsidRDefault="007A2F66" w:rsidP="007A2F66">
      <w:pPr>
        <w:rPr>
          <w:bdr w:val="none" w:sz="0" w:space="0" w:color="auto" w:frame="1"/>
        </w:rPr>
      </w:pPr>
      <w:r w:rsidRPr="005E692B">
        <w:rPr>
          <w:b/>
          <w:bCs/>
          <w:bdr w:val="none" w:sz="0" w:space="0" w:color="auto" w:frame="1"/>
        </w:rPr>
        <w:t>You need to be logged in to your DMU student email account.</w:t>
      </w:r>
      <w:r>
        <w:rPr>
          <w:b/>
          <w:bCs/>
          <w:bdr w:val="none" w:sz="0" w:space="0" w:color="auto" w:frame="1"/>
        </w:rPr>
        <w:t xml:space="preserve"> DO NOT USE YOUR PERSONAL EMAIL ACCOUNT. </w:t>
      </w:r>
      <w:r w:rsidRPr="005E692B">
        <w:rPr>
          <w:bdr w:val="none" w:sz="0" w:space="0" w:color="auto" w:frame="1"/>
        </w:rPr>
        <w:t>Please note that if you try to log in to a synchronous online class through your personal email account, you will not be able to register your attendance correctly.</w:t>
      </w:r>
    </w:p>
    <w:p w14:paraId="31126E5D" w14:textId="77777777" w:rsidR="007A2F66" w:rsidRDefault="007A2F66" w:rsidP="007A2F66">
      <w:pPr>
        <w:rPr>
          <w:bdr w:val="none" w:sz="0" w:space="0" w:color="auto" w:frame="1"/>
        </w:rPr>
      </w:pPr>
    </w:p>
    <w:p w14:paraId="62431CDC" w14:textId="5A83039E" w:rsidR="007A2F66" w:rsidRDefault="007A2F66" w:rsidP="007A2F66">
      <w:pPr>
        <w:rPr>
          <w:bdr w:val="none" w:sz="0" w:space="0" w:color="auto" w:frame="1"/>
        </w:rPr>
      </w:pPr>
      <w:r w:rsidRPr="005E692B">
        <w:rPr>
          <w:bdr w:val="none" w:sz="0" w:space="0" w:color="auto" w:frame="1"/>
        </w:rPr>
        <w:t>It is important that this information is recorded accurately as the data will be used to ensure your compliance with DMU’s Attendance Monitoring Policy</w:t>
      </w:r>
      <w:r w:rsidRPr="00274C9E">
        <w:rPr>
          <w:bdr w:val="none" w:sz="0" w:space="0" w:color="auto" w:frame="1"/>
        </w:rPr>
        <w:t xml:space="preserve"> </w:t>
      </w:r>
      <w:r>
        <w:rPr>
          <w:bdr w:val="none" w:sz="0" w:space="0" w:color="auto" w:frame="1"/>
        </w:rPr>
        <w:t xml:space="preserve">(link to DMU Student General Regulations </w:t>
      </w:r>
      <w:hyperlink r:id="rId61" w:history="1">
        <w:r w:rsidRPr="0061706A">
          <w:rPr>
            <w:rStyle w:val="Hyperlink"/>
            <w:bdr w:val="none" w:sz="0" w:space="0" w:color="auto" w:frame="1"/>
          </w:rPr>
          <w:t>here</w:t>
        </w:r>
      </w:hyperlink>
      <w:r>
        <w:rPr>
          <w:bdr w:val="none" w:sz="0" w:space="0" w:color="auto" w:frame="1"/>
        </w:rPr>
        <w:t xml:space="preserve">). </w:t>
      </w:r>
      <w:r w:rsidRPr="005E692B">
        <w:rPr>
          <w:bdr w:val="none" w:sz="0" w:space="0" w:color="auto" w:frame="1"/>
        </w:rPr>
        <w:t>Completing the on-line attendance monitoring should be quick and easy to do. If you experience any problems, please speak to your tutor in the first instance.</w:t>
      </w:r>
    </w:p>
    <w:p w14:paraId="6F2EAC19" w14:textId="6C8D23E8" w:rsidR="007A2F66" w:rsidRPr="00FE6337" w:rsidRDefault="007A2F66" w:rsidP="007A2F66">
      <w:pPr>
        <w:rPr>
          <w:color w:val="002060"/>
          <w:bdr w:val="none" w:sz="0" w:space="0" w:color="auto" w:frame="1"/>
        </w:rPr>
      </w:pPr>
    </w:p>
    <w:p w14:paraId="7DA7599D" w14:textId="77777777" w:rsidR="007A2F66" w:rsidRDefault="007A2F66" w:rsidP="007A2F66">
      <w:pPr>
        <w:rPr>
          <w:bdr w:val="none" w:sz="0" w:space="0" w:color="auto" w:frame="1"/>
        </w:rPr>
      </w:pPr>
    </w:p>
    <w:p w14:paraId="49E398E2" w14:textId="77777777" w:rsidR="007A2F66" w:rsidRDefault="007A2F66" w:rsidP="007A2F66">
      <w:pPr>
        <w:rPr>
          <w:bdr w:val="none" w:sz="0" w:space="0" w:color="auto" w:frame="1"/>
        </w:rPr>
      </w:pPr>
    </w:p>
    <w:p w14:paraId="343D7894" w14:textId="77777777" w:rsidR="007A2F66" w:rsidRDefault="007A2F66" w:rsidP="007A2F66">
      <w:pPr>
        <w:rPr>
          <w:rFonts w:ascii="Arial" w:hAnsi="Arial"/>
          <w:color w:val="1F3864"/>
          <w:sz w:val="60"/>
          <w:szCs w:val="60"/>
          <w:bdr w:val="none" w:sz="0" w:space="0" w:color="auto" w:frame="1"/>
        </w:rPr>
      </w:pPr>
      <w:r>
        <w:br w:type="page"/>
      </w:r>
    </w:p>
    <w:p w14:paraId="007AA254" w14:textId="43A88D31" w:rsidR="007A2F66" w:rsidRDefault="007A2F66" w:rsidP="007A2F66">
      <w:pPr>
        <w:pStyle w:val="Heading1"/>
      </w:pPr>
      <w:bookmarkStart w:id="51" w:name="_Toc113545669"/>
      <w:r w:rsidRPr="008E4252">
        <w:lastRenderedPageBreak/>
        <w:t>Management of the programme</w:t>
      </w:r>
      <w:bookmarkEnd w:id="51"/>
      <w:r w:rsidRPr="008E4252">
        <w:t> </w:t>
      </w:r>
    </w:p>
    <w:p w14:paraId="16287F21" w14:textId="77777777" w:rsidR="007A2F66" w:rsidRDefault="007A2F66" w:rsidP="007A2F66">
      <w:pPr>
        <w:rPr>
          <w:bdr w:val="none" w:sz="0" w:space="0" w:color="auto" w:frame="1"/>
        </w:rPr>
      </w:pPr>
    </w:p>
    <w:p w14:paraId="384BA73E" w14:textId="77777777" w:rsidR="007A2F66" w:rsidRDefault="007A2F66" w:rsidP="007A2F66">
      <w:pPr>
        <w:rPr>
          <w:bdr w:val="none" w:sz="0" w:space="0" w:color="auto" w:frame="1"/>
        </w:rPr>
      </w:pPr>
    </w:p>
    <w:p w14:paraId="2C2B79E8" w14:textId="77777777" w:rsidR="007A2F66" w:rsidRPr="005E692B" w:rsidRDefault="007A2F66" w:rsidP="007A2F66">
      <w:pPr>
        <w:rPr>
          <w:bdr w:val="none" w:sz="0" w:space="0" w:color="auto" w:frame="1"/>
        </w:rPr>
      </w:pPr>
      <w:r w:rsidRPr="005E692B">
        <w:rPr>
          <w:bdr w:val="none" w:sz="0" w:space="0" w:color="auto" w:frame="1"/>
        </w:rPr>
        <w:t>Your programme is managed academically by several Boards</w:t>
      </w:r>
      <w:r>
        <w:rPr>
          <w:bdr w:val="none" w:sz="0" w:space="0" w:color="auto" w:frame="1"/>
        </w:rPr>
        <w:t xml:space="preserve">. These include Programme Management Boards or Subject Academic Committees and Progression &amp; Award Board. </w:t>
      </w:r>
      <w:r w:rsidRPr="005E692B">
        <w:rPr>
          <w:bdr w:val="none" w:sz="0" w:space="0" w:color="auto" w:frame="1"/>
        </w:rPr>
        <w:t xml:space="preserve">The Boards </w:t>
      </w:r>
      <w:r>
        <w:rPr>
          <w:bdr w:val="none" w:sz="0" w:space="0" w:color="auto" w:frame="1"/>
        </w:rPr>
        <w:t>are comprised of</w:t>
      </w:r>
      <w:r w:rsidRPr="005E692B">
        <w:rPr>
          <w:bdr w:val="none" w:sz="0" w:space="0" w:color="auto" w:frame="1"/>
        </w:rPr>
        <w:t xml:space="preserve"> members of academic staff (mainly the programme/subject and module leaders for a particular subject area), staff from central University departments (such as the Department of Academic Quality) External Examiners (usually experienced academics from other Universities) and Course reps (sit on Programme Management Boards (PMB)</w:t>
      </w:r>
      <w:r>
        <w:rPr>
          <w:bdr w:val="none" w:sz="0" w:space="0" w:color="auto" w:frame="1"/>
        </w:rPr>
        <w:t xml:space="preserve"> or Subject Academic Committees (SAC))</w:t>
      </w:r>
      <w:r w:rsidRPr="005E692B">
        <w:rPr>
          <w:bdr w:val="none" w:sz="0" w:space="0" w:color="auto" w:frame="1"/>
        </w:rPr>
        <w:t>.</w:t>
      </w:r>
    </w:p>
    <w:p w14:paraId="34B3F2EB" w14:textId="77777777" w:rsidR="007A2F66" w:rsidRPr="005E692B" w:rsidRDefault="007A2F66" w:rsidP="007A2F66">
      <w:pPr>
        <w:rPr>
          <w:bdr w:val="none" w:sz="0" w:space="0" w:color="auto" w:frame="1"/>
        </w:rPr>
      </w:pPr>
    </w:p>
    <w:p w14:paraId="15F3A480" w14:textId="77777777" w:rsidR="007A2F66" w:rsidRPr="005E692B" w:rsidRDefault="007A2F66" w:rsidP="007A2F66">
      <w:pPr>
        <w:rPr>
          <w:bdr w:val="none" w:sz="0" w:space="0" w:color="auto" w:frame="1"/>
        </w:rPr>
      </w:pPr>
      <w:r w:rsidRPr="005E692B">
        <w:rPr>
          <w:bdr w:val="none" w:sz="0" w:space="0" w:color="auto" w:frame="1"/>
        </w:rPr>
        <w:t>Programme boards meet in two modes:</w:t>
      </w:r>
    </w:p>
    <w:p w14:paraId="32D53464" w14:textId="77777777" w:rsidR="007A2F66" w:rsidRPr="005E692B" w:rsidRDefault="007A2F66" w:rsidP="007A2F66">
      <w:pPr>
        <w:pStyle w:val="ListParagraph"/>
        <w:numPr>
          <w:ilvl w:val="0"/>
          <w:numId w:val="5"/>
        </w:numPr>
        <w:rPr>
          <w:bdr w:val="none" w:sz="0" w:space="0" w:color="auto" w:frame="1"/>
        </w:rPr>
      </w:pPr>
      <w:r w:rsidRPr="005E692B">
        <w:rPr>
          <w:bdr w:val="none" w:sz="0" w:space="0" w:color="auto" w:frame="1"/>
        </w:rPr>
        <w:t xml:space="preserve">As a </w:t>
      </w:r>
      <w:r w:rsidRPr="005E692B">
        <w:rPr>
          <w:b/>
          <w:bdr w:val="none" w:sz="0" w:space="0" w:color="auto" w:frame="1"/>
        </w:rPr>
        <w:t>Programme Management Board</w:t>
      </w:r>
      <w:r w:rsidRPr="005E692B">
        <w:rPr>
          <w:bdr w:val="none" w:sz="0" w:space="0" w:color="auto" w:frame="1"/>
        </w:rPr>
        <w:t xml:space="preserve"> which meets to review the management of your programme, and consider issues raised by Student Representatives</w:t>
      </w:r>
      <w:r>
        <w:rPr>
          <w:bdr w:val="none" w:sz="0" w:space="0" w:color="auto" w:frame="1"/>
        </w:rPr>
        <w:t>.</w:t>
      </w:r>
    </w:p>
    <w:p w14:paraId="7D34F5C7" w14:textId="77777777" w:rsidR="007A2F66" w:rsidRPr="005E692B" w:rsidRDefault="007A2F66" w:rsidP="007A2F66">
      <w:pPr>
        <w:rPr>
          <w:bdr w:val="none" w:sz="0" w:space="0" w:color="auto" w:frame="1"/>
        </w:rPr>
      </w:pPr>
    </w:p>
    <w:p w14:paraId="694DF495" w14:textId="77777777" w:rsidR="007A2F66" w:rsidRDefault="007A2F66" w:rsidP="007A2F66">
      <w:pPr>
        <w:pStyle w:val="ListParagraph"/>
        <w:numPr>
          <w:ilvl w:val="0"/>
          <w:numId w:val="4"/>
        </w:numPr>
        <w:rPr>
          <w:bdr w:val="none" w:sz="0" w:space="0" w:color="auto" w:frame="1"/>
        </w:rPr>
      </w:pPr>
      <w:r w:rsidRPr="005E692B">
        <w:rPr>
          <w:bdr w:val="none" w:sz="0" w:space="0" w:color="auto" w:frame="1"/>
        </w:rPr>
        <w:t xml:space="preserve">As a </w:t>
      </w:r>
      <w:r w:rsidRPr="3173FE4E">
        <w:rPr>
          <w:b/>
          <w:bCs/>
          <w:bdr w:val="none" w:sz="0" w:space="0" w:color="auto" w:frame="1"/>
        </w:rPr>
        <w:t>Pro</w:t>
      </w:r>
      <w:r>
        <w:rPr>
          <w:b/>
          <w:bCs/>
          <w:bdr w:val="none" w:sz="0" w:space="0" w:color="auto" w:frame="1"/>
        </w:rPr>
        <w:t>gression &amp; Award</w:t>
      </w:r>
      <w:r w:rsidRPr="3173FE4E">
        <w:rPr>
          <w:b/>
          <w:bCs/>
          <w:bdr w:val="none" w:sz="0" w:space="0" w:color="auto" w:frame="1"/>
        </w:rPr>
        <w:t xml:space="preserve"> Board (PAB)</w:t>
      </w:r>
      <w:r w:rsidRPr="005E692B">
        <w:rPr>
          <w:bdr w:val="none" w:sz="0" w:space="0" w:color="auto" w:frame="1"/>
        </w:rPr>
        <w:t xml:space="preserve"> which meets to approve your marks; agree whether or not you can proceed into your next year; agree the final classification of your degree. Once the PAB has met, results are deemed to have been </w:t>
      </w:r>
      <w:r w:rsidRPr="3173FE4E">
        <w:rPr>
          <w:b/>
          <w:bCs/>
          <w:bdr w:val="none" w:sz="0" w:space="0" w:color="auto" w:frame="1"/>
        </w:rPr>
        <w:t>ratified</w:t>
      </w:r>
      <w:r w:rsidRPr="005E692B">
        <w:rPr>
          <w:bdr w:val="none" w:sz="0" w:space="0" w:color="auto" w:frame="1"/>
        </w:rPr>
        <w:t xml:space="preserve"> (approved) by the University</w:t>
      </w:r>
    </w:p>
    <w:p w14:paraId="774BC787" w14:textId="55962819" w:rsidR="007A2F66" w:rsidRDefault="007A2F66" w:rsidP="007A2F66"/>
    <w:p w14:paraId="6E3D75FC" w14:textId="3BC1E961" w:rsidR="007A2F66" w:rsidRDefault="007A2F66" w:rsidP="007A2F66">
      <w:r w:rsidRPr="2E0FD2B6">
        <w:t xml:space="preserve">Your programme leader reviews and enhances your programme on a continual basis via the </w:t>
      </w:r>
      <w:r w:rsidRPr="2E0FD2B6">
        <w:rPr>
          <w:b/>
          <w:bCs/>
        </w:rPr>
        <w:t>Programme Self-Assessment Report and Quality Improvement Plan (PSAR)</w:t>
      </w:r>
      <w:r w:rsidRPr="2E0FD2B6">
        <w:t xml:space="preserve">. They assess what is working well and areas for enhancement. They </w:t>
      </w:r>
      <w:proofErr w:type="gramStart"/>
      <w:r w:rsidRPr="2E0FD2B6">
        <w:t>take into account</w:t>
      </w:r>
      <w:proofErr w:type="gramEnd"/>
      <w:r w:rsidRPr="2E0FD2B6">
        <w:t xml:space="preserve">: student feedback, external examiner feedback, a wide range of metrics and data, university and sector good practice, external requirements set out by the Office for Students and professional, statutory and regulatory bodies. Your programme leader uses the PSAR to assure the quality and standards of your programme which includes that the programme content is relevant, current and appropriately challenging. For more information, or to view the PSAR for your </w:t>
      </w:r>
      <w:r>
        <w:t>programme</w:t>
      </w:r>
      <w:r w:rsidRPr="2E0FD2B6">
        <w:t>, please contact your programme leader.</w:t>
      </w:r>
    </w:p>
    <w:p w14:paraId="0B4020A7" w14:textId="572502FA" w:rsidR="007A2F66" w:rsidRDefault="007A2F66" w:rsidP="007A2F66">
      <w:pPr>
        <w:rPr>
          <w:bdr w:val="none" w:sz="0" w:space="0" w:color="auto" w:frame="1"/>
        </w:rPr>
      </w:pPr>
    </w:p>
    <w:p w14:paraId="3A7EFF31" w14:textId="77777777" w:rsidR="007A2F66" w:rsidRPr="00F32351" w:rsidRDefault="007A2F66" w:rsidP="007A2F66">
      <w:pPr>
        <w:rPr>
          <w:i/>
          <w:iCs/>
          <w:color w:val="1F3864"/>
          <w:bdr w:val="none" w:sz="0" w:space="0" w:color="auto" w:frame="1"/>
        </w:rPr>
      </w:pPr>
      <w:r w:rsidRPr="00F32351">
        <w:rPr>
          <w:i/>
          <w:iCs/>
          <w:color w:val="1F3864"/>
          <w:bdr w:val="none" w:sz="0" w:space="0" w:color="auto" w:frame="1"/>
        </w:rPr>
        <w:lastRenderedPageBreak/>
        <w:t xml:space="preserve">An overview of assessment boards can be found in the University </w:t>
      </w:r>
      <w:hyperlink r:id="rId62" w:history="1">
        <w:r w:rsidRPr="00F32351">
          <w:rPr>
            <w:rStyle w:val="Hyperlink"/>
            <w:i/>
            <w:iCs/>
            <w:bdr w:val="none" w:sz="0" w:space="0" w:color="auto" w:frame="1"/>
          </w:rPr>
          <w:t>academic regulations</w:t>
        </w:r>
      </w:hyperlink>
      <w:r w:rsidRPr="00F32351">
        <w:rPr>
          <w:i/>
          <w:iCs/>
          <w:color w:val="1F3864"/>
          <w:bdr w:val="none" w:sz="0" w:space="0" w:color="auto" w:frame="1"/>
        </w:rPr>
        <w:t xml:space="preserve"> for UG and PG awards.</w:t>
      </w:r>
    </w:p>
    <w:p w14:paraId="3510C1AF" w14:textId="77777777" w:rsidR="007A2F66" w:rsidRPr="00F32351" w:rsidRDefault="007A2F66" w:rsidP="007A2F66">
      <w:pPr>
        <w:rPr>
          <w:i/>
          <w:iCs/>
          <w:color w:val="1F3864"/>
          <w:bdr w:val="none" w:sz="0" w:space="0" w:color="auto" w:frame="1"/>
        </w:rPr>
      </w:pPr>
      <w:r w:rsidRPr="00F32351">
        <w:rPr>
          <w:i/>
          <w:iCs/>
          <w:color w:val="1F3864"/>
          <w:bdr w:val="none" w:sz="0" w:space="0" w:color="auto" w:frame="1"/>
        </w:rPr>
        <w:t xml:space="preserve">An overview of the Programme Management Board (and other academic quality committees can be found in the </w:t>
      </w:r>
      <w:hyperlink r:id="rId63" w:history="1">
        <w:r w:rsidRPr="00F32351">
          <w:rPr>
            <w:rStyle w:val="Hyperlink"/>
            <w:i/>
            <w:iCs/>
            <w:bdr w:val="none" w:sz="0" w:space="0" w:color="auto" w:frame="1"/>
          </w:rPr>
          <w:t>Department of Academic Quality</w:t>
        </w:r>
      </w:hyperlink>
      <w:r w:rsidRPr="00F32351">
        <w:rPr>
          <w:i/>
          <w:iCs/>
          <w:color w:val="1F3864"/>
          <w:bdr w:val="none" w:sz="0" w:space="0" w:color="auto" w:frame="1"/>
        </w:rPr>
        <w:t xml:space="preserve"> web pages.</w:t>
      </w:r>
    </w:p>
    <w:p w14:paraId="1D7B270A" w14:textId="77777777" w:rsidR="007A2F66" w:rsidRPr="008E52C9" w:rsidRDefault="007A2F66" w:rsidP="007A2F66">
      <w:pPr>
        <w:rPr>
          <w:bdr w:val="none" w:sz="0" w:space="0" w:color="auto" w:frame="1"/>
        </w:rPr>
      </w:pPr>
    </w:p>
    <w:p w14:paraId="154D4B4E" w14:textId="77777777" w:rsidR="007A2F66" w:rsidRDefault="007A2F66" w:rsidP="007A2F66">
      <w:pPr>
        <w:rPr>
          <w:rFonts w:ascii="Arial" w:hAnsi="Arial"/>
          <w:color w:val="1F3864"/>
          <w:sz w:val="60"/>
          <w:szCs w:val="60"/>
          <w:bdr w:val="none" w:sz="0" w:space="0" w:color="auto" w:frame="1"/>
        </w:rPr>
      </w:pPr>
      <w:r>
        <w:br w:type="page"/>
      </w:r>
    </w:p>
    <w:p w14:paraId="167F10DA" w14:textId="35478F32" w:rsidR="007A2F66" w:rsidRPr="008E4252" w:rsidRDefault="007A2F66" w:rsidP="007A2F66">
      <w:pPr>
        <w:pStyle w:val="Heading2"/>
      </w:pPr>
      <w:bookmarkStart w:id="52" w:name="_Toc113545670"/>
      <w:r>
        <w:lastRenderedPageBreak/>
        <w:t>External Examiner</w:t>
      </w:r>
      <w:bookmarkEnd w:id="52"/>
    </w:p>
    <w:p w14:paraId="06971CD3" w14:textId="77777777" w:rsidR="007A2F66" w:rsidRDefault="007A2F66" w:rsidP="007A2F66">
      <w:pPr>
        <w:rPr>
          <w:bdr w:val="none" w:sz="0" w:space="0" w:color="auto" w:frame="1"/>
        </w:rPr>
      </w:pPr>
    </w:p>
    <w:p w14:paraId="2A1F701D" w14:textId="77777777" w:rsidR="007A2F66" w:rsidRDefault="007A2F66" w:rsidP="007A2F66">
      <w:pPr>
        <w:rPr>
          <w:bdr w:val="none" w:sz="0" w:space="0" w:color="auto" w:frame="1"/>
        </w:rPr>
      </w:pPr>
    </w:p>
    <w:p w14:paraId="0846A0A3" w14:textId="3B9A229D" w:rsidR="007A2F66" w:rsidRDefault="007A2F66" w:rsidP="007A2F66">
      <w:pPr>
        <w:rPr>
          <w:bdr w:val="none" w:sz="0" w:space="0" w:color="auto" w:frame="1"/>
        </w:rPr>
      </w:pPr>
      <w:r w:rsidRPr="005E692B">
        <w:rPr>
          <w:bdr w:val="none" w:sz="0" w:space="0" w:color="auto" w:frame="1"/>
        </w:rPr>
        <w:t xml:space="preserve">Each programme has at least one External Examiner who is not part of DMU teaching staff but </w:t>
      </w:r>
      <w:r>
        <w:rPr>
          <w:bdr w:val="none" w:sz="0" w:space="0" w:color="auto" w:frame="1"/>
        </w:rPr>
        <w:t xml:space="preserve">is an experienced academic in your field </w:t>
      </w:r>
      <w:r w:rsidRPr="005E692B">
        <w:rPr>
          <w:bdr w:val="none" w:sz="0" w:space="0" w:color="auto" w:frame="1"/>
        </w:rPr>
        <w:t xml:space="preserve">from another </w:t>
      </w:r>
      <w:r>
        <w:rPr>
          <w:bdr w:val="none" w:sz="0" w:space="0" w:color="auto" w:frame="1"/>
        </w:rPr>
        <w:t>h</w:t>
      </w:r>
      <w:r w:rsidRPr="005E692B">
        <w:rPr>
          <w:bdr w:val="none" w:sz="0" w:space="0" w:color="auto" w:frame="1"/>
        </w:rPr>
        <w:t xml:space="preserve">igher </w:t>
      </w:r>
      <w:r>
        <w:rPr>
          <w:bdr w:val="none" w:sz="0" w:space="0" w:color="auto" w:frame="1"/>
        </w:rPr>
        <w:t>e</w:t>
      </w:r>
      <w:r w:rsidRPr="005E692B">
        <w:rPr>
          <w:bdr w:val="none" w:sz="0" w:space="0" w:color="auto" w:frame="1"/>
        </w:rPr>
        <w:t xml:space="preserve">ducation </w:t>
      </w:r>
      <w:r>
        <w:rPr>
          <w:bdr w:val="none" w:sz="0" w:space="0" w:color="auto" w:frame="1"/>
        </w:rPr>
        <w:t>in</w:t>
      </w:r>
      <w:r w:rsidRPr="005E692B">
        <w:rPr>
          <w:bdr w:val="none" w:sz="0" w:space="0" w:color="auto" w:frame="1"/>
        </w:rPr>
        <w:t xml:space="preserve">stitution. Their role is to assure academic standards on the programme and to ensure that students are receiving the best possible learning experience. The External </w:t>
      </w:r>
      <w:r>
        <w:rPr>
          <w:bdr w:val="none" w:sz="0" w:space="0" w:color="auto" w:frame="1"/>
        </w:rPr>
        <w:t>Ex</w:t>
      </w:r>
      <w:r w:rsidRPr="005E692B">
        <w:rPr>
          <w:bdr w:val="none" w:sz="0" w:space="0" w:color="auto" w:frame="1"/>
        </w:rPr>
        <w:t>aminer acts as an independent and impartial adviser. They ensure that awards granted by the university are comparable in standard to those of other higher education institutions, that national subject threshold standards are complied with, and that the treatment of students is equitable and fair.</w:t>
      </w:r>
    </w:p>
    <w:p w14:paraId="232EC152" w14:textId="53BB29ED" w:rsidR="007A2F66" w:rsidRDefault="007A2F66" w:rsidP="007A2F66">
      <w:pPr>
        <w:rPr>
          <w:bdr w:val="none" w:sz="0" w:space="0" w:color="auto" w:frame="1"/>
        </w:rPr>
      </w:pPr>
    </w:p>
    <w:p w14:paraId="4E443958" w14:textId="01F8908C" w:rsidR="007A2F66" w:rsidRPr="005E692B" w:rsidRDefault="007A2F66" w:rsidP="007A2F66">
      <w:pPr>
        <w:rPr>
          <w:bdr w:val="none" w:sz="0" w:space="0" w:color="auto" w:frame="1"/>
        </w:rPr>
      </w:pPr>
      <w:r>
        <w:rPr>
          <w:bdr w:val="none" w:sz="0" w:space="0" w:color="auto" w:frame="1"/>
        </w:rPr>
        <w:t>External Examiners reports can be found on your Programme Blackboard Shell.</w:t>
      </w:r>
    </w:p>
    <w:p w14:paraId="03EFCA41" w14:textId="77777777" w:rsidR="007A2F66" w:rsidRPr="005E692B" w:rsidRDefault="007A2F66" w:rsidP="007A2F66">
      <w:pPr>
        <w:rPr>
          <w:bdr w:val="none" w:sz="0" w:space="0" w:color="auto" w:frame="1"/>
        </w:rPr>
      </w:pPr>
    </w:p>
    <w:p w14:paraId="77BE7AA1" w14:textId="77777777" w:rsidR="007A2F66" w:rsidRPr="005E692B" w:rsidRDefault="007A2F66" w:rsidP="007A2F66">
      <w:pPr>
        <w:rPr>
          <w:bdr w:val="none" w:sz="0" w:space="0" w:color="auto" w:frame="1"/>
        </w:rPr>
      </w:pPr>
      <w:r w:rsidRPr="005E692B">
        <w:rPr>
          <w:bdr w:val="none" w:sz="0" w:space="0" w:color="auto" w:frame="1"/>
        </w:rPr>
        <w:t>The External Examiner for this Programme is:</w:t>
      </w:r>
    </w:p>
    <w:tbl>
      <w:tblPr>
        <w:tblStyle w:val="TableGrid1"/>
        <w:tblW w:w="0" w:type="auto"/>
        <w:tblInd w:w="0" w:type="dxa"/>
        <w:shd w:val="clear" w:color="auto" w:fill="F2F2F2" w:themeFill="background1" w:themeFillShade="F2"/>
        <w:tblLook w:val="04A0" w:firstRow="1" w:lastRow="0" w:firstColumn="1" w:lastColumn="0" w:noHBand="0" w:noVBand="1"/>
      </w:tblPr>
      <w:tblGrid>
        <w:gridCol w:w="13524"/>
      </w:tblGrid>
      <w:tr w:rsidR="007A2F66" w14:paraId="0FAFEF23" w14:textId="77777777" w:rsidTr="007A2F66">
        <w:trPr>
          <w:trHeight w:val="1176"/>
        </w:trPr>
        <w:tc>
          <w:tcPr>
            <w:tcW w:w="13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C6BD1B" w14:textId="77777777" w:rsidR="007A2F66" w:rsidRDefault="007A2F66" w:rsidP="007A2F66">
            <w:pPr>
              <w:rPr>
                <w:bdr w:val="none" w:sz="0" w:space="0" w:color="auto" w:frame="1"/>
              </w:rPr>
            </w:pPr>
          </w:p>
          <w:p w14:paraId="2DF1F5D6" w14:textId="36815E0E" w:rsidR="007A2F66" w:rsidRPr="00214ACD" w:rsidRDefault="007A2F66" w:rsidP="007A2F66">
            <w:pPr>
              <w:rPr>
                <w:color w:val="C45911"/>
                <w:bdr w:val="none" w:sz="0" w:space="0" w:color="auto" w:frame="1"/>
              </w:rPr>
            </w:pPr>
            <w:r w:rsidRPr="00214ACD">
              <w:rPr>
                <w:bdr w:val="none" w:sz="0" w:space="0" w:color="auto" w:frame="1"/>
              </w:rPr>
              <w:t xml:space="preserve">Name: </w:t>
            </w:r>
            <w:r>
              <w:rPr>
                <w:bdr w:val="none" w:sz="0" w:space="0" w:color="auto" w:frame="1"/>
              </w:rPr>
              <w:t xml:space="preserve">Tom </w:t>
            </w:r>
            <w:proofErr w:type="spellStart"/>
            <w:r>
              <w:rPr>
                <w:bdr w:val="none" w:sz="0" w:space="0" w:color="auto" w:frame="1"/>
              </w:rPr>
              <w:t>Serby</w:t>
            </w:r>
            <w:proofErr w:type="spellEnd"/>
            <w:r>
              <w:rPr>
                <w:bdr w:val="none" w:sz="0" w:space="0" w:color="auto" w:frame="1"/>
              </w:rPr>
              <w:t>, Adrian Savage, Lucilla Macgregor, Chris Smith and Stephanie McGuiness</w:t>
            </w:r>
            <w:r w:rsidRPr="00214ACD">
              <w:rPr>
                <w:bdr w:val="none" w:sz="0" w:space="0" w:color="auto" w:frame="1"/>
              </w:rPr>
              <w:t xml:space="preserve"> </w:t>
            </w:r>
            <w:r w:rsidRPr="00214ACD">
              <w:rPr>
                <w:bdr w:val="none" w:sz="0" w:space="0" w:color="auto" w:frame="1"/>
              </w:rPr>
              <w:fldChar w:fldCharType="begin"/>
            </w:r>
            <w:r w:rsidRPr="00214ACD">
              <w:rPr>
                <w:bdr w:val="none" w:sz="0" w:space="0" w:color="auto" w:frame="1"/>
              </w:rPr>
              <w:instrText xml:space="preserve"> MERGEFIELD External_Examiners_Name_and_Institution </w:instrText>
            </w:r>
            <w:r w:rsidRPr="00214ACD">
              <w:rPr>
                <w:bdr w:val="none" w:sz="0" w:space="0" w:color="auto" w:frame="1"/>
              </w:rPr>
              <w:fldChar w:fldCharType="end"/>
            </w:r>
          </w:p>
        </w:tc>
      </w:tr>
    </w:tbl>
    <w:p w14:paraId="5F96A722" w14:textId="77777777" w:rsidR="007A2F66" w:rsidRDefault="007A2F66" w:rsidP="007A2F66"/>
    <w:p w14:paraId="7496BD7B" w14:textId="2EF58A1B" w:rsidR="007A2F66" w:rsidRDefault="007A2F66" w:rsidP="007A2F66">
      <w:pPr>
        <w:rPr>
          <w:bdr w:val="none" w:sz="0" w:space="0" w:color="auto" w:frame="1"/>
        </w:rPr>
      </w:pPr>
      <w:r w:rsidRPr="3173FE4E">
        <w:rPr>
          <w:b/>
          <w:bCs/>
          <w:bdr w:val="none" w:sz="0" w:space="0" w:color="auto" w:frame="1"/>
        </w:rPr>
        <w:t>Note</w:t>
      </w:r>
      <w:r w:rsidRPr="005E692B">
        <w:rPr>
          <w:bdr w:val="none" w:sz="0" w:space="0" w:color="auto" w:frame="1"/>
        </w:rPr>
        <w:t xml:space="preserve">: The details provided relating to </w:t>
      </w:r>
      <w:r>
        <w:rPr>
          <w:bdr w:val="none" w:sz="0" w:space="0" w:color="auto" w:frame="1"/>
        </w:rPr>
        <w:t>E</w:t>
      </w:r>
      <w:r w:rsidRPr="005E692B">
        <w:rPr>
          <w:bdr w:val="none" w:sz="0" w:space="0" w:color="auto" w:frame="1"/>
        </w:rPr>
        <w:t xml:space="preserve">xternal </w:t>
      </w:r>
      <w:r>
        <w:rPr>
          <w:bdr w:val="none" w:sz="0" w:space="0" w:color="auto" w:frame="1"/>
        </w:rPr>
        <w:t>E</w:t>
      </w:r>
      <w:r w:rsidRPr="005E692B">
        <w:rPr>
          <w:bdr w:val="none" w:sz="0" w:space="0" w:color="auto" w:frame="1"/>
        </w:rPr>
        <w:t xml:space="preserve">xaminers is for information only. You must not contact </w:t>
      </w:r>
      <w:r>
        <w:rPr>
          <w:bdr w:val="none" w:sz="0" w:space="0" w:color="auto" w:frame="1"/>
        </w:rPr>
        <w:t>E</w:t>
      </w:r>
      <w:r w:rsidRPr="005E692B">
        <w:rPr>
          <w:bdr w:val="none" w:sz="0" w:space="0" w:color="auto" w:frame="1"/>
        </w:rPr>
        <w:t xml:space="preserve">xternal </w:t>
      </w:r>
      <w:r>
        <w:rPr>
          <w:bdr w:val="none" w:sz="0" w:space="0" w:color="auto" w:frame="1"/>
        </w:rPr>
        <w:t>E</w:t>
      </w:r>
      <w:r w:rsidRPr="005E692B">
        <w:rPr>
          <w:bdr w:val="none" w:sz="0" w:space="0" w:color="auto" w:frame="1"/>
        </w:rPr>
        <w:t xml:space="preserve">xaminer(s) directly, and particularly with respect to your individual performance in assessments. If you wish to make a complaint or an appeal regarding your assessment you should follow the University’s procedures for Academic Appeals, guidance is available in Chapters 8 and 9 of the Student Regulations which can be found via the link </w:t>
      </w:r>
      <w:hyperlink r:id="rId64">
        <w:r w:rsidRPr="76BEF56B">
          <w:rPr>
            <w:rStyle w:val="Hyperlink"/>
          </w:rPr>
          <w:t>here</w:t>
        </w:r>
      </w:hyperlink>
      <w:r w:rsidRPr="005E692B">
        <w:rPr>
          <w:bdr w:val="none" w:sz="0" w:space="0" w:color="auto" w:frame="1"/>
        </w:rPr>
        <w:t>.</w:t>
      </w:r>
    </w:p>
    <w:p w14:paraId="5B95CD12" w14:textId="77777777" w:rsidR="007A2F66" w:rsidRDefault="007A2F66" w:rsidP="007A2F66">
      <w:pPr>
        <w:rPr>
          <w:bdr w:val="none" w:sz="0" w:space="0" w:color="auto" w:frame="1"/>
        </w:rPr>
      </w:pPr>
    </w:p>
    <w:p w14:paraId="53BCD539" w14:textId="77777777" w:rsidR="007A2F66" w:rsidRDefault="007A2F66" w:rsidP="007A2F66">
      <w:pPr>
        <w:rPr>
          <w:rFonts w:ascii="Arial" w:hAnsi="Arial"/>
          <w:color w:val="1F3864"/>
          <w:sz w:val="60"/>
          <w:szCs w:val="60"/>
          <w:bdr w:val="none" w:sz="0" w:space="0" w:color="auto" w:frame="1"/>
        </w:rPr>
      </w:pPr>
      <w:r>
        <w:br w:type="page"/>
      </w:r>
    </w:p>
    <w:p w14:paraId="3A845543" w14:textId="514EB684" w:rsidR="007A2F66" w:rsidRDefault="007A2F66" w:rsidP="007A2F66">
      <w:pPr>
        <w:pStyle w:val="Heading1"/>
      </w:pPr>
      <w:bookmarkStart w:id="53" w:name="_Toc113545671"/>
      <w:r>
        <w:lastRenderedPageBreak/>
        <w:t>Assessment information</w:t>
      </w:r>
      <w:bookmarkEnd w:id="53"/>
    </w:p>
    <w:p w14:paraId="5220BBB2" w14:textId="77777777" w:rsidR="007A2F66" w:rsidRDefault="007A2F66" w:rsidP="007A2F66"/>
    <w:p w14:paraId="3A4A9EE2" w14:textId="77777777" w:rsidR="007A2F66" w:rsidRPr="007E1B9A" w:rsidRDefault="007A2F66" w:rsidP="007A2F66">
      <w:r w:rsidRPr="007E1B9A">
        <w:t xml:space="preserve">As part of your studies at DMU, you will be assessed on your learning. Your Programme Leader and Module Tutors will share more regarding the assessments you will take. You can read more about our policy on assessment and feedback </w:t>
      </w:r>
      <w:hyperlink r:id="rId65" w:history="1">
        <w:r w:rsidRPr="007E1B9A">
          <w:rPr>
            <w:rStyle w:val="Hyperlink"/>
          </w:rPr>
          <w:t>here</w:t>
        </w:r>
      </w:hyperlink>
      <w:r w:rsidRPr="007E1B9A">
        <w:t xml:space="preserve">. </w:t>
      </w:r>
    </w:p>
    <w:p w14:paraId="5BBE1ADE" w14:textId="77777777" w:rsidR="007A2F66" w:rsidRDefault="007A2F66" w:rsidP="007A2F66"/>
    <w:p w14:paraId="27199D87" w14:textId="77777777" w:rsidR="007A2F66" w:rsidRDefault="007A2F66" w:rsidP="007A2F66">
      <w:pPr>
        <w:pStyle w:val="Heading2"/>
      </w:pPr>
      <w:bookmarkStart w:id="54" w:name="_Toc75355977"/>
      <w:bookmarkStart w:id="55" w:name="_Toc113545672"/>
      <w:r>
        <w:t>Submitting Assessments</w:t>
      </w:r>
      <w:bookmarkEnd w:id="54"/>
      <w:bookmarkEnd w:id="55"/>
    </w:p>
    <w:p w14:paraId="1CBD0695" w14:textId="77777777" w:rsidR="007A2F66" w:rsidRDefault="007A2F66" w:rsidP="007A2F66">
      <w:pPr>
        <w:pStyle w:val="NoSpacing"/>
        <w:rPr>
          <w:rFonts w:ascii="Calibri" w:hAnsi="Calibri" w:cs="Calibri"/>
          <w:color w:val="C00000"/>
          <w:sz w:val="21"/>
          <w:szCs w:val="21"/>
        </w:rPr>
      </w:pPr>
    </w:p>
    <w:p w14:paraId="1AB240FF" w14:textId="77777777" w:rsidR="007A2F66" w:rsidRPr="007E1B9A" w:rsidRDefault="007A2F66" w:rsidP="007A2F66">
      <w:pPr>
        <w:rPr>
          <w:rFonts w:cs="Calibri"/>
        </w:rPr>
      </w:pPr>
      <w:r w:rsidRPr="007E1B9A">
        <w:t xml:space="preserve">Your Module Leader will provide guidance on how and when to submit your assessments. This information will also be available on your Blackboard module page. </w:t>
      </w:r>
    </w:p>
    <w:p w14:paraId="43743953" w14:textId="77777777" w:rsidR="007A2F66" w:rsidRPr="007E1B9A" w:rsidRDefault="007A2F66" w:rsidP="007A2F66"/>
    <w:p w14:paraId="5CC7F1F4" w14:textId="77777777" w:rsidR="007A2F66" w:rsidRPr="007E1B9A" w:rsidRDefault="007A2F66" w:rsidP="007A2F66">
      <w:r w:rsidRPr="007E1B9A">
        <w:t>Assessment deadlines are usually set to 12pm (noon), this is to ensure that your module team and our IT services are available to help you if you have any issues.</w:t>
      </w:r>
    </w:p>
    <w:p w14:paraId="0D5B6B74" w14:textId="77777777" w:rsidR="007E3D3E" w:rsidRDefault="007E3D3E" w:rsidP="007A2F66">
      <w:pPr>
        <w:rPr>
          <w:bdr w:val="none" w:sz="0" w:space="0" w:color="auto" w:frame="1"/>
        </w:rPr>
      </w:pPr>
    </w:p>
    <w:p w14:paraId="3C88BC7A" w14:textId="77777777" w:rsidR="007E3D3E" w:rsidRDefault="007E3D3E" w:rsidP="007A2F66">
      <w:pPr>
        <w:rPr>
          <w:bdr w:val="none" w:sz="0" w:space="0" w:color="auto" w:frame="1"/>
        </w:rPr>
      </w:pPr>
    </w:p>
    <w:p w14:paraId="4FC46D07" w14:textId="77777777" w:rsidR="007E3D3E" w:rsidRDefault="007E3D3E" w:rsidP="007A2F66">
      <w:pPr>
        <w:rPr>
          <w:bdr w:val="none" w:sz="0" w:space="0" w:color="auto" w:frame="1"/>
        </w:rPr>
      </w:pPr>
    </w:p>
    <w:p w14:paraId="77B6C781" w14:textId="77777777" w:rsidR="007E3D3E" w:rsidRPr="007E3D3E" w:rsidRDefault="007E3D3E" w:rsidP="007A2F66">
      <w:pPr>
        <w:rPr>
          <w:color w:val="002060"/>
          <w:bdr w:val="none" w:sz="0" w:space="0" w:color="auto" w:frame="1"/>
        </w:rPr>
      </w:pPr>
    </w:p>
    <w:p w14:paraId="28F97372" w14:textId="77777777" w:rsidR="007E3D3E" w:rsidRPr="007E3D3E" w:rsidRDefault="007E3D3E" w:rsidP="007A2F66">
      <w:pPr>
        <w:rPr>
          <w:color w:val="002060"/>
          <w:bdr w:val="none" w:sz="0" w:space="0" w:color="auto" w:frame="1"/>
        </w:rPr>
      </w:pPr>
    </w:p>
    <w:p w14:paraId="1E68138C" w14:textId="77777777" w:rsidR="007E3D3E" w:rsidRDefault="007E3D3E" w:rsidP="007E3D3E">
      <w:pPr>
        <w:rPr>
          <w:rFonts w:cstheme="minorHAnsi"/>
          <w:b/>
          <w:color w:val="002060"/>
          <w:sz w:val="32"/>
          <w:szCs w:val="32"/>
        </w:rPr>
      </w:pPr>
    </w:p>
    <w:p w14:paraId="5871FB37" w14:textId="77777777" w:rsidR="007E3D3E" w:rsidRDefault="007E3D3E" w:rsidP="007E3D3E">
      <w:pPr>
        <w:rPr>
          <w:rFonts w:cstheme="minorHAnsi"/>
          <w:b/>
          <w:color w:val="002060"/>
          <w:sz w:val="32"/>
          <w:szCs w:val="32"/>
        </w:rPr>
      </w:pPr>
    </w:p>
    <w:p w14:paraId="724E7DF7" w14:textId="77777777" w:rsidR="007E3D3E" w:rsidRDefault="007E3D3E" w:rsidP="007E3D3E">
      <w:pPr>
        <w:rPr>
          <w:rFonts w:cstheme="minorHAnsi"/>
          <w:b/>
          <w:color w:val="002060"/>
          <w:sz w:val="32"/>
          <w:szCs w:val="32"/>
        </w:rPr>
      </w:pPr>
    </w:p>
    <w:p w14:paraId="5A3EA69B" w14:textId="77777777" w:rsidR="007E3D3E" w:rsidRDefault="007E3D3E" w:rsidP="007E3D3E">
      <w:pPr>
        <w:rPr>
          <w:rFonts w:cstheme="minorHAnsi"/>
          <w:b/>
          <w:color w:val="002060"/>
          <w:sz w:val="32"/>
          <w:szCs w:val="32"/>
        </w:rPr>
      </w:pPr>
    </w:p>
    <w:p w14:paraId="4B061965" w14:textId="77777777" w:rsidR="007E3D3E" w:rsidRDefault="007E3D3E" w:rsidP="007E3D3E">
      <w:pPr>
        <w:rPr>
          <w:rFonts w:cstheme="minorHAnsi"/>
          <w:b/>
          <w:color w:val="002060"/>
          <w:sz w:val="32"/>
          <w:szCs w:val="32"/>
        </w:rPr>
      </w:pPr>
    </w:p>
    <w:p w14:paraId="04CEB37C" w14:textId="308A770E" w:rsidR="007E3D3E" w:rsidRPr="007E3D3E" w:rsidRDefault="007E3D3E" w:rsidP="007E3D3E">
      <w:pPr>
        <w:rPr>
          <w:rFonts w:cstheme="minorHAnsi"/>
          <w:color w:val="002060"/>
        </w:rPr>
      </w:pPr>
      <w:r w:rsidRPr="007E3D3E">
        <w:rPr>
          <w:rFonts w:cstheme="minorHAnsi"/>
          <w:b/>
          <w:color w:val="002060"/>
          <w:sz w:val="32"/>
          <w:szCs w:val="32"/>
        </w:rPr>
        <w:lastRenderedPageBreak/>
        <w:t>University regulations</w:t>
      </w:r>
      <w:r w:rsidRPr="007E3D3E">
        <w:rPr>
          <w:rFonts w:cstheme="minorHAnsi"/>
          <w:color w:val="002060"/>
        </w:rPr>
        <w:t xml:space="preserve"> are the rules which apply to your studies as a student of De Montfort University. When you register as a student you agree to follow these regulations, as does the university. These regulations are divided into two areas; ‘Student Regulations’ and ‘Academic Regulations’. You have consumer rights as a student, and many of these rights are explained within the regulations.</w:t>
      </w:r>
    </w:p>
    <w:p w14:paraId="08C85213" w14:textId="77777777" w:rsidR="007E3D3E" w:rsidRPr="007E3D3E" w:rsidRDefault="007E3D3E" w:rsidP="007E3D3E">
      <w:pPr>
        <w:rPr>
          <w:rFonts w:cstheme="minorHAnsi"/>
          <w:color w:val="002060"/>
        </w:rPr>
      </w:pPr>
    </w:p>
    <w:p w14:paraId="080154F5" w14:textId="77777777" w:rsidR="007E3D3E" w:rsidRPr="007E3D3E" w:rsidRDefault="007E3D3E" w:rsidP="007E3D3E">
      <w:pPr>
        <w:rPr>
          <w:rFonts w:cstheme="minorHAnsi"/>
          <w:color w:val="002060"/>
        </w:rPr>
      </w:pPr>
      <w:bookmarkStart w:id="56" w:name="_Toc44520912"/>
      <w:bookmarkStart w:id="57" w:name="_Toc113545673"/>
      <w:r w:rsidRPr="007E3D3E">
        <w:rPr>
          <w:rStyle w:val="Heading2Char"/>
        </w:rPr>
        <w:t>Student Regulations</w:t>
      </w:r>
      <w:bookmarkEnd w:id="56"/>
      <w:bookmarkEnd w:id="57"/>
      <w:r w:rsidRPr="007E3D3E">
        <w:rPr>
          <w:rFonts w:cstheme="minorHAnsi"/>
          <w:color w:val="002060"/>
        </w:rPr>
        <w:t xml:space="preserve"> explain how decisions are made in areas such as:</w:t>
      </w:r>
    </w:p>
    <w:p w14:paraId="3624FB5E" w14:textId="77777777" w:rsidR="007E3D3E" w:rsidRPr="007E3D3E" w:rsidRDefault="007E3D3E" w:rsidP="007E3D3E">
      <w:pPr>
        <w:pStyle w:val="ListParagraph"/>
        <w:numPr>
          <w:ilvl w:val="0"/>
          <w:numId w:val="35"/>
        </w:numPr>
        <w:spacing w:line="240" w:lineRule="auto"/>
        <w:rPr>
          <w:rFonts w:cstheme="minorHAnsi"/>
          <w:color w:val="002060"/>
        </w:rPr>
      </w:pPr>
      <w:r w:rsidRPr="007E3D3E">
        <w:rPr>
          <w:rFonts w:cstheme="minorHAnsi"/>
          <w:color w:val="002060"/>
        </w:rPr>
        <w:t>Academic appeals</w:t>
      </w:r>
    </w:p>
    <w:p w14:paraId="43CC201D" w14:textId="77777777" w:rsidR="007E3D3E" w:rsidRPr="007E3D3E" w:rsidRDefault="007E3D3E" w:rsidP="007E3D3E">
      <w:pPr>
        <w:pStyle w:val="ListParagraph"/>
        <w:numPr>
          <w:ilvl w:val="0"/>
          <w:numId w:val="35"/>
        </w:numPr>
        <w:spacing w:line="240" w:lineRule="auto"/>
        <w:rPr>
          <w:rFonts w:cstheme="minorHAnsi"/>
          <w:color w:val="002060"/>
        </w:rPr>
      </w:pPr>
      <w:r w:rsidRPr="007E3D3E">
        <w:rPr>
          <w:rFonts w:cstheme="minorHAnsi"/>
          <w:color w:val="002060"/>
        </w:rPr>
        <w:t>Extenuating circumstances</w:t>
      </w:r>
    </w:p>
    <w:p w14:paraId="08F8BFA5" w14:textId="77777777" w:rsidR="007E3D3E" w:rsidRPr="007E3D3E" w:rsidRDefault="007E3D3E" w:rsidP="007E3D3E">
      <w:pPr>
        <w:pStyle w:val="ListParagraph"/>
        <w:numPr>
          <w:ilvl w:val="0"/>
          <w:numId w:val="35"/>
        </w:numPr>
        <w:spacing w:line="240" w:lineRule="auto"/>
        <w:rPr>
          <w:rFonts w:cstheme="minorHAnsi"/>
          <w:color w:val="002060"/>
        </w:rPr>
      </w:pPr>
      <w:r w:rsidRPr="007E3D3E">
        <w:rPr>
          <w:rFonts w:cstheme="minorHAnsi"/>
          <w:color w:val="002060"/>
        </w:rPr>
        <w:t>Student disciplinary issues</w:t>
      </w:r>
    </w:p>
    <w:p w14:paraId="49DCDEE1" w14:textId="77777777" w:rsidR="007E3D3E" w:rsidRPr="007E3D3E" w:rsidRDefault="007E3D3E" w:rsidP="007E3D3E">
      <w:pPr>
        <w:pStyle w:val="ListParagraph"/>
        <w:numPr>
          <w:ilvl w:val="0"/>
          <w:numId w:val="35"/>
        </w:numPr>
        <w:spacing w:line="240" w:lineRule="auto"/>
        <w:rPr>
          <w:rFonts w:cstheme="minorHAnsi"/>
          <w:color w:val="002060"/>
        </w:rPr>
      </w:pPr>
      <w:r w:rsidRPr="007E3D3E">
        <w:rPr>
          <w:rFonts w:cstheme="minorHAnsi"/>
          <w:color w:val="002060"/>
        </w:rPr>
        <w:t>Payment of fees</w:t>
      </w:r>
    </w:p>
    <w:p w14:paraId="395F3195" w14:textId="77777777" w:rsidR="007E3D3E" w:rsidRPr="007E3D3E" w:rsidRDefault="007E3D3E" w:rsidP="007E3D3E">
      <w:pPr>
        <w:pStyle w:val="ListParagraph"/>
        <w:numPr>
          <w:ilvl w:val="0"/>
          <w:numId w:val="35"/>
        </w:numPr>
        <w:spacing w:line="240" w:lineRule="auto"/>
        <w:rPr>
          <w:rFonts w:cstheme="minorHAnsi"/>
          <w:color w:val="002060"/>
        </w:rPr>
      </w:pPr>
      <w:r w:rsidRPr="007E3D3E">
        <w:rPr>
          <w:rFonts w:cstheme="minorHAnsi"/>
          <w:color w:val="002060"/>
        </w:rPr>
        <w:t>Health and Safety</w:t>
      </w:r>
    </w:p>
    <w:p w14:paraId="13FE04C9" w14:textId="77777777" w:rsidR="007E3D3E" w:rsidRPr="007E3D3E" w:rsidRDefault="007E3D3E" w:rsidP="007E3D3E">
      <w:pPr>
        <w:pStyle w:val="ListParagraph"/>
        <w:numPr>
          <w:ilvl w:val="0"/>
          <w:numId w:val="35"/>
        </w:numPr>
        <w:spacing w:line="240" w:lineRule="auto"/>
        <w:rPr>
          <w:rFonts w:cstheme="minorHAnsi"/>
          <w:color w:val="002060"/>
        </w:rPr>
      </w:pPr>
      <w:r w:rsidRPr="007E3D3E">
        <w:rPr>
          <w:rFonts w:cstheme="minorHAnsi"/>
          <w:color w:val="002060"/>
        </w:rPr>
        <w:t>Attendance and Absence policies</w:t>
      </w:r>
    </w:p>
    <w:p w14:paraId="130A5CD4" w14:textId="77777777" w:rsidR="007E3D3E" w:rsidRPr="007E3D3E" w:rsidRDefault="007E3D3E" w:rsidP="007E3D3E">
      <w:pPr>
        <w:pStyle w:val="ListParagraph"/>
        <w:rPr>
          <w:rFonts w:cstheme="minorHAnsi"/>
          <w:color w:val="002060"/>
        </w:rPr>
      </w:pPr>
    </w:p>
    <w:p w14:paraId="0F97E146" w14:textId="77777777" w:rsidR="007E3D3E" w:rsidRPr="007E3D3E" w:rsidRDefault="007E3D3E" w:rsidP="007E3D3E">
      <w:pPr>
        <w:rPr>
          <w:rFonts w:cstheme="minorHAnsi"/>
          <w:color w:val="002060"/>
        </w:rPr>
      </w:pPr>
      <w:r w:rsidRPr="007E3D3E">
        <w:rPr>
          <w:rFonts w:cstheme="minorHAnsi"/>
          <w:color w:val="002060"/>
        </w:rPr>
        <w:t>There are many more policies within the student regulations; these are all available on the DMU website:</w:t>
      </w:r>
    </w:p>
    <w:p w14:paraId="50A9ED01" w14:textId="77777777" w:rsidR="007E3D3E" w:rsidRPr="007E3D3E" w:rsidRDefault="004A14CA" w:rsidP="007E3D3E">
      <w:pPr>
        <w:rPr>
          <w:rFonts w:cstheme="minorHAnsi"/>
          <w:color w:val="002060"/>
        </w:rPr>
      </w:pPr>
      <w:hyperlink r:id="rId66" w:history="1">
        <w:r w:rsidR="007E3D3E" w:rsidRPr="007E3D3E">
          <w:rPr>
            <w:rStyle w:val="Hyperlink"/>
            <w:rFonts w:cstheme="minorHAnsi"/>
            <w:color w:val="002060"/>
          </w:rPr>
          <w:t>https://www.dmu.ac.uk/current-students/student-support/exams-deferrals-regulations-policies/index.aspx</w:t>
        </w:r>
      </w:hyperlink>
    </w:p>
    <w:p w14:paraId="21F63082" w14:textId="77777777" w:rsidR="007E3D3E" w:rsidRPr="007E3D3E" w:rsidRDefault="007E3D3E" w:rsidP="007E3D3E">
      <w:pPr>
        <w:rPr>
          <w:rFonts w:cstheme="minorHAnsi"/>
          <w:color w:val="002060"/>
        </w:rPr>
      </w:pPr>
    </w:p>
    <w:p w14:paraId="7CAFA957" w14:textId="77777777" w:rsidR="007E3D3E" w:rsidRPr="007E3D3E" w:rsidRDefault="007E3D3E" w:rsidP="007E3D3E">
      <w:pPr>
        <w:spacing w:before="240"/>
        <w:rPr>
          <w:rFonts w:cstheme="minorHAnsi"/>
          <w:color w:val="002060"/>
        </w:rPr>
      </w:pPr>
      <w:bookmarkStart w:id="58" w:name="_Toc44520913"/>
      <w:bookmarkStart w:id="59" w:name="_Toc113545674"/>
      <w:r w:rsidRPr="007E3D3E">
        <w:rPr>
          <w:rStyle w:val="Heading2Char"/>
        </w:rPr>
        <w:t>Academic Regulations</w:t>
      </w:r>
      <w:bookmarkEnd w:id="58"/>
      <w:bookmarkEnd w:id="59"/>
      <w:r w:rsidRPr="007E3D3E">
        <w:rPr>
          <w:rFonts w:cstheme="minorHAnsi"/>
          <w:color w:val="002060"/>
        </w:rPr>
        <w:t xml:space="preserve"> set out the rules on assessment, progression, and award standards. These regulations enable universities to guarantee their academic standards are appropriate, and ensure all students are treated consistently and equitably. </w:t>
      </w:r>
    </w:p>
    <w:p w14:paraId="7A005EB2" w14:textId="77777777" w:rsidR="007E3D3E" w:rsidRPr="007E3D3E" w:rsidRDefault="007E3D3E" w:rsidP="007E3D3E">
      <w:pPr>
        <w:spacing w:before="240"/>
        <w:rPr>
          <w:rFonts w:cstheme="minorHAnsi"/>
          <w:color w:val="002060"/>
        </w:rPr>
      </w:pPr>
      <w:r w:rsidRPr="007E3D3E">
        <w:rPr>
          <w:rFonts w:cstheme="minorHAnsi"/>
          <w:color w:val="002060"/>
        </w:rPr>
        <w:t xml:space="preserve">The full regulations are available on the DMU website </w:t>
      </w:r>
    </w:p>
    <w:p w14:paraId="7B3DC8AC" w14:textId="77777777" w:rsidR="007E3D3E" w:rsidRPr="007E3D3E" w:rsidRDefault="004A14CA" w:rsidP="007E3D3E">
      <w:pPr>
        <w:spacing w:before="240"/>
        <w:rPr>
          <w:rFonts w:cstheme="minorHAnsi"/>
          <w:color w:val="002060"/>
        </w:rPr>
      </w:pPr>
      <w:hyperlink r:id="rId67" w:history="1">
        <w:r w:rsidR="007E3D3E" w:rsidRPr="007E3D3E">
          <w:rPr>
            <w:rStyle w:val="Hyperlink"/>
            <w:rFonts w:cstheme="minorHAnsi"/>
            <w:color w:val="002060"/>
          </w:rPr>
          <w:t>https://www.dmu.ac.uk/about-dmu/quality-management-and-policy/academic-quality/academic-regulations-assessment-boards/academic-regs-assessment-board-homepage.aspx</w:t>
        </w:r>
      </w:hyperlink>
      <w:r w:rsidR="007E3D3E" w:rsidRPr="007E3D3E">
        <w:rPr>
          <w:rFonts w:cstheme="minorHAnsi"/>
          <w:color w:val="002060"/>
        </w:rPr>
        <w:t xml:space="preserve"> and explain how decisions are made on:</w:t>
      </w:r>
    </w:p>
    <w:p w14:paraId="0C4871FD" w14:textId="77777777" w:rsidR="007E3D3E" w:rsidRPr="007E3D3E" w:rsidRDefault="007E3D3E" w:rsidP="007E3D3E">
      <w:pPr>
        <w:pStyle w:val="ListParagraph"/>
        <w:numPr>
          <w:ilvl w:val="0"/>
          <w:numId w:val="36"/>
        </w:numPr>
        <w:spacing w:line="240" w:lineRule="auto"/>
        <w:rPr>
          <w:rFonts w:cstheme="minorHAnsi"/>
          <w:color w:val="002060"/>
        </w:rPr>
      </w:pPr>
      <w:r w:rsidRPr="007E3D3E">
        <w:rPr>
          <w:rFonts w:cstheme="minorHAnsi"/>
          <w:color w:val="002060"/>
        </w:rPr>
        <w:t>Assessment (including reassessments, late submissions, and modules that are changed or withdrawn).</w:t>
      </w:r>
    </w:p>
    <w:p w14:paraId="5249A1FE" w14:textId="77777777" w:rsidR="007E3D3E" w:rsidRPr="007E3D3E" w:rsidRDefault="007E3D3E" w:rsidP="007E3D3E">
      <w:pPr>
        <w:pStyle w:val="ListParagraph"/>
        <w:numPr>
          <w:ilvl w:val="0"/>
          <w:numId w:val="36"/>
        </w:numPr>
        <w:spacing w:line="240" w:lineRule="auto"/>
        <w:rPr>
          <w:rFonts w:cstheme="minorHAnsi"/>
          <w:color w:val="002060"/>
        </w:rPr>
      </w:pPr>
      <w:r w:rsidRPr="007E3D3E">
        <w:rPr>
          <w:rFonts w:cstheme="minorHAnsi"/>
          <w:color w:val="002060"/>
        </w:rPr>
        <w:lastRenderedPageBreak/>
        <w:t>Progression through your programme (ensuring the knowledge and skills you acquire are appropriate to your level of study).</w:t>
      </w:r>
    </w:p>
    <w:p w14:paraId="6DD8781E" w14:textId="77777777" w:rsidR="007E3D3E" w:rsidRPr="007E3D3E" w:rsidRDefault="007E3D3E" w:rsidP="007E3D3E">
      <w:pPr>
        <w:pStyle w:val="ListParagraph"/>
        <w:numPr>
          <w:ilvl w:val="0"/>
          <w:numId w:val="36"/>
        </w:numPr>
        <w:spacing w:line="240" w:lineRule="auto"/>
        <w:rPr>
          <w:rFonts w:cstheme="minorHAnsi"/>
          <w:color w:val="002060"/>
        </w:rPr>
      </w:pPr>
      <w:r w:rsidRPr="007E3D3E">
        <w:rPr>
          <w:rFonts w:cstheme="minorHAnsi"/>
          <w:color w:val="002060"/>
        </w:rPr>
        <w:t>Awards (how they are classified, exit awards, and Recognition of Prior Learning)</w:t>
      </w:r>
    </w:p>
    <w:p w14:paraId="248517DA" w14:textId="77777777" w:rsidR="007E3D3E" w:rsidRPr="007E3D3E" w:rsidRDefault="007E3D3E" w:rsidP="007E3D3E">
      <w:pPr>
        <w:pStyle w:val="ListParagraph"/>
        <w:numPr>
          <w:ilvl w:val="0"/>
          <w:numId w:val="36"/>
        </w:numPr>
        <w:spacing w:line="240" w:lineRule="auto"/>
        <w:rPr>
          <w:rFonts w:cstheme="minorHAnsi"/>
          <w:color w:val="002060"/>
        </w:rPr>
      </w:pPr>
      <w:r w:rsidRPr="007E3D3E">
        <w:rPr>
          <w:rFonts w:cstheme="minorHAnsi"/>
          <w:color w:val="002060"/>
        </w:rPr>
        <w:t xml:space="preserve">Deadline extensions, deferrals, interruptions and repeat study (more on this in Section 10). </w:t>
      </w:r>
    </w:p>
    <w:p w14:paraId="20F0D0E7" w14:textId="77777777" w:rsidR="007E3D3E" w:rsidRPr="007E3D3E" w:rsidRDefault="007E3D3E" w:rsidP="007E3D3E">
      <w:pPr>
        <w:rPr>
          <w:rFonts w:cstheme="minorHAnsi"/>
          <w:color w:val="002060"/>
        </w:rPr>
      </w:pPr>
    </w:p>
    <w:p w14:paraId="518AE510" w14:textId="77777777" w:rsidR="007E3D3E" w:rsidRPr="007E3D3E" w:rsidRDefault="007E3D3E" w:rsidP="007E3D3E">
      <w:pPr>
        <w:rPr>
          <w:rFonts w:cstheme="minorHAnsi"/>
          <w:color w:val="002060"/>
        </w:rPr>
      </w:pPr>
      <w:r w:rsidRPr="007E3D3E">
        <w:rPr>
          <w:rFonts w:cstheme="minorHAnsi"/>
          <w:color w:val="002060"/>
        </w:rPr>
        <w:t>If you have any questions about the academic regulations, you should speak to your tutor in the first instance.</w:t>
      </w:r>
    </w:p>
    <w:p w14:paraId="58828B06" w14:textId="77777777" w:rsidR="007E3D3E" w:rsidRPr="007E3D3E" w:rsidRDefault="007E3D3E" w:rsidP="007E3D3E">
      <w:pPr>
        <w:rPr>
          <w:rFonts w:cstheme="minorHAnsi"/>
          <w:color w:val="002060"/>
        </w:rPr>
      </w:pPr>
    </w:p>
    <w:p w14:paraId="231C5AD2" w14:textId="77777777" w:rsidR="007E3D3E" w:rsidRPr="007E3D3E" w:rsidRDefault="007E3D3E" w:rsidP="007E3D3E">
      <w:pPr>
        <w:pStyle w:val="Heading2"/>
      </w:pPr>
      <w:bookmarkStart w:id="60" w:name="_Toc44520914"/>
      <w:bookmarkStart w:id="61" w:name="_Toc113545675"/>
      <w:r w:rsidRPr="007E3D3E">
        <w:t>Programme-Specific Regulations</w:t>
      </w:r>
      <w:bookmarkEnd w:id="60"/>
      <w:bookmarkEnd w:id="61"/>
    </w:p>
    <w:p w14:paraId="11D4E483" w14:textId="77777777" w:rsidR="007E3D3E" w:rsidRPr="007E3D3E" w:rsidRDefault="007E3D3E" w:rsidP="007E3D3E">
      <w:pPr>
        <w:pStyle w:val="Heading2"/>
      </w:pPr>
      <w:bookmarkStart w:id="62" w:name="_Toc398732209"/>
      <w:bookmarkStart w:id="63" w:name="_Toc462152106"/>
      <w:bookmarkStart w:id="64" w:name="_Toc493760835"/>
    </w:p>
    <w:p w14:paraId="2F4F2E3D" w14:textId="77777777" w:rsidR="007E3D3E" w:rsidRPr="007E3D3E" w:rsidRDefault="007E3D3E" w:rsidP="007E3D3E">
      <w:pPr>
        <w:jc w:val="both"/>
        <w:rPr>
          <w:rFonts w:cstheme="minorHAnsi"/>
          <w:color w:val="002060"/>
        </w:rPr>
      </w:pPr>
      <w:r w:rsidRPr="007E3D3E">
        <w:rPr>
          <w:rFonts w:cstheme="minorHAnsi"/>
          <w:color w:val="002060"/>
        </w:rPr>
        <w:t>The current Academic Ordinances and Regulations of De Montfort University shall apply.  If there is any conflict between the Academic Ordinances and Regulations and these regulations, these regulations shall prevail. If there is any conflict between the Academic Ordinances and Regulations and these regulations and the Solicitors Regulation Authority Legal Practice Course Assessment Requirements (“the Requirements”), the Requirements shall prevail.</w:t>
      </w:r>
    </w:p>
    <w:p w14:paraId="0BAD99ED" w14:textId="77777777" w:rsidR="007E3D3E" w:rsidRPr="007E3D3E" w:rsidRDefault="007E3D3E" w:rsidP="007E3D3E">
      <w:pPr>
        <w:rPr>
          <w:color w:val="002060"/>
        </w:rPr>
      </w:pPr>
    </w:p>
    <w:p w14:paraId="1DF6E2AE" w14:textId="77777777" w:rsidR="007E3D3E" w:rsidRPr="007E3D3E" w:rsidRDefault="007E3D3E" w:rsidP="007E3D3E">
      <w:pPr>
        <w:pStyle w:val="Heading3"/>
        <w:spacing w:before="0"/>
        <w:rPr>
          <w:rFonts w:ascii="inherit" w:eastAsia="Times New Roman" w:hAnsi="inherit" w:cstheme="minorHAnsi"/>
          <w:color w:val="002060"/>
          <w:sz w:val="28"/>
          <w:szCs w:val="28"/>
        </w:rPr>
      </w:pPr>
      <w:bookmarkStart w:id="65" w:name="_Toc44520915"/>
      <w:bookmarkStart w:id="66" w:name="_Toc113545676"/>
      <w:r w:rsidRPr="007E3D3E">
        <w:rPr>
          <w:rFonts w:ascii="inherit" w:eastAsia="Times New Roman" w:hAnsi="inherit" w:cstheme="minorHAnsi"/>
          <w:color w:val="002060"/>
          <w:sz w:val="28"/>
          <w:szCs w:val="28"/>
        </w:rPr>
        <w:t>Assessment Requirement</w:t>
      </w:r>
      <w:bookmarkEnd w:id="62"/>
      <w:bookmarkEnd w:id="63"/>
      <w:bookmarkEnd w:id="64"/>
      <w:bookmarkEnd w:id="65"/>
      <w:bookmarkEnd w:id="66"/>
    </w:p>
    <w:p w14:paraId="2362EEED" w14:textId="77777777" w:rsidR="007E3D3E" w:rsidRPr="007E3D3E" w:rsidRDefault="007E3D3E" w:rsidP="007E3D3E">
      <w:pPr>
        <w:rPr>
          <w:rFonts w:cstheme="minorHAnsi"/>
          <w:b/>
          <w:color w:val="002060"/>
        </w:rPr>
      </w:pPr>
    </w:p>
    <w:p w14:paraId="2574B90A" w14:textId="77777777" w:rsidR="007E3D3E" w:rsidRPr="007E3D3E" w:rsidRDefault="007E3D3E" w:rsidP="007E3D3E">
      <w:pPr>
        <w:rPr>
          <w:rFonts w:cstheme="minorHAnsi"/>
          <w:color w:val="002060"/>
        </w:rPr>
      </w:pPr>
      <w:r w:rsidRPr="007E3D3E">
        <w:rPr>
          <w:rFonts w:cstheme="minorHAnsi"/>
          <w:color w:val="002060"/>
        </w:rPr>
        <w:t xml:space="preserve">The Legal Practice Course is designed to lead to a University award of a Postgraduate Diploma in Legal Practice, consisting of 120 postgraduate credits.  </w:t>
      </w:r>
    </w:p>
    <w:p w14:paraId="09EB7E4A" w14:textId="77777777" w:rsidR="007E3D3E" w:rsidRPr="007E3D3E" w:rsidRDefault="007E3D3E" w:rsidP="007E3D3E">
      <w:pPr>
        <w:rPr>
          <w:rFonts w:cstheme="minorHAnsi"/>
          <w:color w:val="002060"/>
        </w:rPr>
      </w:pPr>
    </w:p>
    <w:p w14:paraId="2A58A591" w14:textId="77777777" w:rsidR="007E3D3E" w:rsidRPr="007E3D3E" w:rsidRDefault="007E3D3E" w:rsidP="007E3D3E">
      <w:pPr>
        <w:rPr>
          <w:rFonts w:cstheme="minorHAnsi"/>
          <w:color w:val="002060"/>
        </w:rPr>
      </w:pPr>
      <w:r w:rsidRPr="007E3D3E">
        <w:rPr>
          <w:rFonts w:cstheme="minorHAnsi"/>
          <w:color w:val="002060"/>
        </w:rPr>
        <w:t xml:space="preserve">The LLM Legal Practice Course is designed to lead to a University award of a Postgraduate LLM Legal Practice, consisting of 180 postgraduate credits.  </w:t>
      </w:r>
    </w:p>
    <w:p w14:paraId="25D4667F" w14:textId="77777777" w:rsidR="007E3D3E" w:rsidRPr="007E3D3E" w:rsidRDefault="007E3D3E" w:rsidP="007E3D3E">
      <w:pPr>
        <w:pStyle w:val="Heading2"/>
      </w:pPr>
      <w:bookmarkStart w:id="67" w:name="_Toc398732210"/>
      <w:bookmarkStart w:id="68" w:name="_Toc462152107"/>
    </w:p>
    <w:p w14:paraId="606CE02A" w14:textId="77777777" w:rsidR="007E3D3E" w:rsidRPr="007E3D3E" w:rsidRDefault="007E3D3E" w:rsidP="007E3D3E">
      <w:pPr>
        <w:pStyle w:val="Heading3"/>
        <w:spacing w:before="0"/>
        <w:rPr>
          <w:rFonts w:ascii="inherit" w:eastAsia="Times New Roman" w:hAnsi="inherit" w:cstheme="minorHAnsi"/>
          <w:color w:val="002060"/>
          <w:sz w:val="28"/>
          <w:szCs w:val="28"/>
        </w:rPr>
      </w:pPr>
      <w:bookmarkStart w:id="69" w:name="_Toc493760836"/>
      <w:bookmarkStart w:id="70" w:name="_Toc44520916"/>
      <w:bookmarkStart w:id="71" w:name="_Toc113545677"/>
      <w:r w:rsidRPr="007E3D3E">
        <w:rPr>
          <w:rFonts w:ascii="inherit" w:eastAsia="Times New Roman" w:hAnsi="inherit" w:cstheme="minorHAnsi"/>
          <w:color w:val="002060"/>
          <w:sz w:val="28"/>
          <w:szCs w:val="28"/>
        </w:rPr>
        <w:lastRenderedPageBreak/>
        <w:t>Pass Requirement</w:t>
      </w:r>
      <w:bookmarkEnd w:id="67"/>
      <w:bookmarkEnd w:id="68"/>
      <w:bookmarkEnd w:id="69"/>
      <w:bookmarkEnd w:id="70"/>
      <w:bookmarkEnd w:id="71"/>
    </w:p>
    <w:p w14:paraId="4BE096C8" w14:textId="77777777" w:rsidR="007E3D3E" w:rsidRPr="007E3D3E" w:rsidRDefault="007E3D3E" w:rsidP="007E3D3E">
      <w:pPr>
        <w:rPr>
          <w:rFonts w:cstheme="minorHAnsi"/>
          <w:b/>
          <w:color w:val="002060"/>
        </w:rPr>
      </w:pPr>
    </w:p>
    <w:p w14:paraId="0205433D" w14:textId="77777777" w:rsidR="007E3D3E" w:rsidRPr="007E3D3E" w:rsidRDefault="007E3D3E" w:rsidP="007E3D3E">
      <w:pPr>
        <w:rPr>
          <w:color w:val="002060"/>
        </w:rPr>
      </w:pPr>
      <w:r w:rsidRPr="007E3D3E">
        <w:rPr>
          <w:rFonts w:cstheme="minorHAnsi"/>
          <w:color w:val="002060"/>
        </w:rPr>
        <w:t>The pass mark is 50% for all taught modules and the final dissertation.</w:t>
      </w:r>
    </w:p>
    <w:p w14:paraId="1EF120B4" w14:textId="77777777" w:rsidR="007E3D3E" w:rsidRPr="007E3D3E" w:rsidRDefault="007E3D3E" w:rsidP="007E3D3E">
      <w:pPr>
        <w:rPr>
          <w:rFonts w:cstheme="minorHAnsi"/>
          <w:b/>
          <w:color w:val="002060"/>
        </w:rPr>
      </w:pPr>
    </w:p>
    <w:p w14:paraId="23804CF2" w14:textId="77777777" w:rsidR="007E3D3E" w:rsidRPr="007E3D3E" w:rsidRDefault="007E3D3E" w:rsidP="007E3D3E">
      <w:pPr>
        <w:rPr>
          <w:rFonts w:cstheme="minorHAnsi"/>
          <w:color w:val="002060"/>
        </w:rPr>
      </w:pPr>
      <w:r w:rsidRPr="007E3D3E">
        <w:rPr>
          <w:rFonts w:cstheme="minorHAnsi"/>
          <w:color w:val="002060"/>
        </w:rPr>
        <w:t>Students must take and pass all modules in Stage One and must take and pass three of the modules in Stage Two in order to obtain the award and to satisfy the SRA requirements.  The overall average mark is calculated using the Stage One modules for Business Law, Litigation and Property Law and the three Stage Two electives.  Each module is equally weighted.</w:t>
      </w:r>
    </w:p>
    <w:p w14:paraId="0C14A933" w14:textId="77777777" w:rsidR="007E3D3E" w:rsidRPr="007E3D3E" w:rsidRDefault="007E3D3E" w:rsidP="007E3D3E">
      <w:pPr>
        <w:rPr>
          <w:rFonts w:cstheme="minorHAnsi"/>
          <w:color w:val="002060"/>
        </w:rPr>
      </w:pPr>
    </w:p>
    <w:p w14:paraId="0FABAF5F" w14:textId="77777777" w:rsidR="007E3D3E" w:rsidRPr="007E3D3E" w:rsidRDefault="007E3D3E" w:rsidP="007E3D3E">
      <w:pPr>
        <w:rPr>
          <w:rFonts w:cstheme="minorHAnsi"/>
          <w:b/>
          <w:i/>
          <w:color w:val="002060"/>
        </w:rPr>
      </w:pPr>
      <w:r w:rsidRPr="007E3D3E">
        <w:rPr>
          <w:rFonts w:cstheme="minorHAnsi"/>
          <w:color w:val="002060"/>
        </w:rPr>
        <w:t xml:space="preserve">The award of LLM will be achieved by candidates who have successfully passed all the assessed elements (taught modules and the </w:t>
      </w:r>
      <w:proofErr w:type="gramStart"/>
      <w:r w:rsidRPr="007E3D3E">
        <w:rPr>
          <w:rFonts w:cstheme="minorHAnsi"/>
          <w:color w:val="002060"/>
        </w:rPr>
        <w:t>60 credit</w:t>
      </w:r>
      <w:proofErr w:type="gramEnd"/>
      <w:r w:rsidRPr="007E3D3E">
        <w:rPr>
          <w:rFonts w:cstheme="minorHAnsi"/>
          <w:color w:val="002060"/>
        </w:rPr>
        <w:t xml:space="preserve"> final project), accumulating 180 credits on the Programme.</w:t>
      </w:r>
    </w:p>
    <w:p w14:paraId="48737892"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10E56790" w14:textId="77777777" w:rsidR="007E3D3E" w:rsidRPr="007E3D3E" w:rsidRDefault="007E3D3E" w:rsidP="007E3D3E">
      <w:pPr>
        <w:pStyle w:val="Default"/>
        <w:rPr>
          <w:rFonts w:ascii="inherit" w:hAnsi="inherit" w:cstheme="minorHAnsi"/>
          <w:b/>
          <w:bCs/>
          <w:color w:val="002060"/>
          <w:sz w:val="28"/>
          <w:szCs w:val="28"/>
          <w:lang w:eastAsia="en-GB"/>
        </w:rPr>
      </w:pPr>
      <w:r w:rsidRPr="007E3D3E">
        <w:rPr>
          <w:rFonts w:ascii="inherit" w:hAnsi="inherit" w:cstheme="minorHAnsi"/>
          <w:b/>
          <w:bCs/>
          <w:color w:val="002060"/>
          <w:sz w:val="28"/>
          <w:szCs w:val="28"/>
          <w:lang w:eastAsia="en-GB"/>
        </w:rPr>
        <w:t xml:space="preserve">Exemptions (Recognition of Prior Learning/RPL) </w:t>
      </w:r>
    </w:p>
    <w:p w14:paraId="4BC2AFB7"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06DBE65C" w14:textId="77777777" w:rsidR="007E3D3E" w:rsidRPr="007E3D3E" w:rsidRDefault="007E3D3E" w:rsidP="007E3D3E">
      <w:pPr>
        <w:pStyle w:val="NoSpacing"/>
        <w:rPr>
          <w:rFonts w:ascii="inherit" w:hAnsi="inherit"/>
          <w:b/>
          <w:color w:val="002060"/>
          <w:sz w:val="28"/>
          <w:szCs w:val="28"/>
          <w:lang w:eastAsia="en-GB"/>
        </w:rPr>
      </w:pPr>
      <w:r w:rsidRPr="007E3D3E">
        <w:rPr>
          <w:rFonts w:ascii="inherit" w:hAnsi="inherit"/>
          <w:b/>
          <w:color w:val="002060"/>
          <w:sz w:val="28"/>
          <w:szCs w:val="28"/>
          <w:lang w:eastAsia="en-GB"/>
        </w:rPr>
        <w:t>Bar Vocational Course (BVC) or a Bar Professional Training Course (BPTC)</w:t>
      </w:r>
    </w:p>
    <w:p w14:paraId="3D2119F5" w14:textId="77777777" w:rsidR="007E3D3E" w:rsidRPr="007E3D3E" w:rsidRDefault="007E3D3E" w:rsidP="007E3D3E">
      <w:pPr>
        <w:pStyle w:val="NoSpacing"/>
        <w:rPr>
          <w:rFonts w:ascii="inherit" w:hAnsi="inherit"/>
          <w:b/>
          <w:color w:val="002060"/>
          <w:sz w:val="28"/>
          <w:szCs w:val="28"/>
          <w:lang w:eastAsia="en-GB"/>
        </w:rPr>
      </w:pPr>
    </w:p>
    <w:p w14:paraId="39EDB13C"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 xml:space="preserve">Students who have successfully completed either a </w:t>
      </w:r>
      <w:r w:rsidRPr="007E3D3E">
        <w:rPr>
          <w:rFonts w:ascii="inherit" w:hAnsi="inherit"/>
          <w:b/>
          <w:color w:val="002060"/>
          <w:sz w:val="28"/>
          <w:szCs w:val="28"/>
          <w:lang w:eastAsia="en-GB"/>
        </w:rPr>
        <w:t>Bar Vocational Course (BVC) or a Bar Professional Training Course (BPTC)</w:t>
      </w:r>
      <w:r w:rsidRPr="007E3D3E">
        <w:rPr>
          <w:rFonts w:ascii="inherit" w:hAnsi="inherit"/>
          <w:color w:val="002060"/>
          <w:sz w:val="28"/>
          <w:szCs w:val="28"/>
          <w:lang w:eastAsia="en-GB"/>
        </w:rPr>
        <w:t xml:space="preserve"> within 5 years of registering on the programme are eligible for the following exemptions:</w:t>
      </w:r>
    </w:p>
    <w:p w14:paraId="6EB50D7B" w14:textId="77777777" w:rsidR="007E3D3E" w:rsidRPr="007E3D3E" w:rsidRDefault="007E3D3E" w:rsidP="007E3D3E">
      <w:pPr>
        <w:pStyle w:val="NoSpacing"/>
        <w:rPr>
          <w:rFonts w:ascii="inherit" w:hAnsi="inherit"/>
          <w:color w:val="002060"/>
          <w:sz w:val="28"/>
          <w:szCs w:val="28"/>
          <w:lang w:eastAsia="en-GB"/>
        </w:rPr>
      </w:pPr>
    </w:p>
    <w:p w14:paraId="32D31AD9" w14:textId="77777777" w:rsidR="007E3D3E" w:rsidRPr="007E3D3E" w:rsidRDefault="007E3D3E" w:rsidP="007E3D3E">
      <w:pPr>
        <w:pStyle w:val="NoSpacing"/>
        <w:numPr>
          <w:ilvl w:val="0"/>
          <w:numId w:val="38"/>
        </w:numPr>
        <w:rPr>
          <w:rFonts w:ascii="inherit" w:hAnsi="inherit"/>
          <w:color w:val="002060"/>
          <w:sz w:val="28"/>
          <w:szCs w:val="28"/>
          <w:lang w:eastAsia="en-GB"/>
        </w:rPr>
      </w:pPr>
      <w:r w:rsidRPr="007E3D3E">
        <w:rPr>
          <w:rFonts w:ascii="inherit" w:hAnsi="inherit"/>
          <w:color w:val="002060"/>
          <w:sz w:val="28"/>
          <w:szCs w:val="28"/>
          <w:lang w:eastAsia="en-GB"/>
        </w:rPr>
        <w:t>LGMP5023</w:t>
      </w:r>
      <w:r w:rsidRPr="007E3D3E">
        <w:rPr>
          <w:rFonts w:ascii="inherit" w:hAnsi="inherit"/>
          <w:color w:val="002060"/>
          <w:sz w:val="28"/>
          <w:szCs w:val="28"/>
          <w:lang w:eastAsia="en-GB"/>
        </w:rPr>
        <w:tab/>
        <w:t>Litigation</w:t>
      </w:r>
    </w:p>
    <w:p w14:paraId="67B9D7B6" w14:textId="77777777" w:rsidR="007E3D3E" w:rsidRPr="007E3D3E" w:rsidRDefault="007E3D3E" w:rsidP="007E3D3E">
      <w:pPr>
        <w:pStyle w:val="NoSpacing"/>
        <w:numPr>
          <w:ilvl w:val="0"/>
          <w:numId w:val="38"/>
        </w:numPr>
        <w:rPr>
          <w:rFonts w:ascii="inherit" w:hAnsi="inherit"/>
          <w:color w:val="002060"/>
          <w:sz w:val="28"/>
          <w:szCs w:val="28"/>
          <w:lang w:eastAsia="en-GB"/>
        </w:rPr>
      </w:pPr>
      <w:r w:rsidRPr="007E3D3E">
        <w:rPr>
          <w:rFonts w:ascii="inherit" w:hAnsi="inherit"/>
          <w:color w:val="002060"/>
          <w:sz w:val="28"/>
          <w:szCs w:val="28"/>
          <w:lang w:eastAsia="en-GB"/>
        </w:rPr>
        <w:t>LGMP5024a</w:t>
      </w:r>
      <w:r w:rsidRPr="007E3D3E">
        <w:rPr>
          <w:rFonts w:ascii="inherit" w:hAnsi="inherit"/>
          <w:color w:val="002060"/>
          <w:sz w:val="28"/>
          <w:szCs w:val="28"/>
          <w:lang w:eastAsia="en-GB"/>
        </w:rPr>
        <w:tab/>
        <w:t>Advocacy and Drafting</w:t>
      </w:r>
    </w:p>
    <w:p w14:paraId="5F955BFF" w14:textId="77777777" w:rsidR="007E3D3E" w:rsidRPr="007E3D3E" w:rsidRDefault="007E3D3E" w:rsidP="007E3D3E">
      <w:pPr>
        <w:pStyle w:val="NoSpacing"/>
        <w:numPr>
          <w:ilvl w:val="0"/>
          <w:numId w:val="38"/>
        </w:numPr>
        <w:rPr>
          <w:rFonts w:ascii="inherit" w:hAnsi="inherit"/>
          <w:color w:val="002060"/>
          <w:sz w:val="28"/>
          <w:szCs w:val="28"/>
          <w:lang w:eastAsia="en-GB"/>
        </w:rPr>
      </w:pPr>
      <w:r w:rsidRPr="007E3D3E">
        <w:rPr>
          <w:rFonts w:ascii="inherit" w:hAnsi="inherit"/>
          <w:color w:val="002060"/>
          <w:sz w:val="28"/>
          <w:szCs w:val="28"/>
          <w:lang w:eastAsia="en-GB"/>
        </w:rPr>
        <w:t>LGMP5024b</w:t>
      </w:r>
      <w:r w:rsidRPr="007E3D3E">
        <w:rPr>
          <w:rFonts w:ascii="inherit" w:hAnsi="inherit"/>
          <w:color w:val="002060"/>
          <w:sz w:val="28"/>
          <w:szCs w:val="28"/>
          <w:lang w:eastAsia="en-GB"/>
        </w:rPr>
        <w:tab/>
        <w:t>Practical Legal Research (Previous BVC students only)</w:t>
      </w:r>
    </w:p>
    <w:p w14:paraId="7FF741A4" w14:textId="77777777" w:rsidR="007E3D3E" w:rsidRPr="007E3D3E" w:rsidRDefault="007E3D3E" w:rsidP="007E3D3E">
      <w:pPr>
        <w:pStyle w:val="NoSpacing"/>
        <w:numPr>
          <w:ilvl w:val="0"/>
          <w:numId w:val="38"/>
        </w:numPr>
        <w:rPr>
          <w:rFonts w:ascii="inherit" w:hAnsi="inherit"/>
          <w:color w:val="002060"/>
          <w:sz w:val="28"/>
          <w:szCs w:val="28"/>
          <w:lang w:eastAsia="en-GB"/>
        </w:rPr>
      </w:pPr>
      <w:r w:rsidRPr="007E3D3E">
        <w:rPr>
          <w:rFonts w:ascii="inherit" w:hAnsi="inherit"/>
          <w:color w:val="002060"/>
          <w:sz w:val="28"/>
          <w:szCs w:val="28"/>
          <w:lang w:eastAsia="en-GB"/>
        </w:rPr>
        <w:t>And up to 2 Electives.</w:t>
      </w:r>
    </w:p>
    <w:p w14:paraId="4B9E2205" w14:textId="77777777" w:rsidR="007E3D3E" w:rsidRPr="007E3D3E" w:rsidRDefault="007E3D3E" w:rsidP="007E3D3E">
      <w:pPr>
        <w:pStyle w:val="NoSpacing"/>
        <w:rPr>
          <w:rFonts w:ascii="inherit" w:hAnsi="inherit"/>
          <w:color w:val="002060"/>
          <w:sz w:val="28"/>
          <w:szCs w:val="28"/>
          <w:lang w:eastAsia="en-GB"/>
        </w:rPr>
      </w:pPr>
    </w:p>
    <w:p w14:paraId="0C8BF3F5" w14:textId="77777777" w:rsidR="007E3D3E" w:rsidRPr="007E3D3E" w:rsidRDefault="007E3D3E" w:rsidP="007E3D3E">
      <w:pPr>
        <w:spacing w:after="200" w:line="276" w:lineRule="auto"/>
        <w:rPr>
          <w:rFonts w:eastAsiaTheme="minorEastAsia" w:cstheme="minorBidi"/>
          <w:b/>
          <w:color w:val="002060"/>
        </w:rPr>
      </w:pPr>
      <w:r w:rsidRPr="007E3D3E">
        <w:rPr>
          <w:b/>
          <w:color w:val="002060"/>
        </w:rPr>
        <w:br w:type="page"/>
      </w:r>
    </w:p>
    <w:p w14:paraId="701AC52F" w14:textId="77777777" w:rsidR="007E3D3E" w:rsidRPr="007E3D3E" w:rsidRDefault="007E3D3E" w:rsidP="007E3D3E">
      <w:pPr>
        <w:pStyle w:val="NoSpacing"/>
        <w:rPr>
          <w:rFonts w:ascii="inherit" w:hAnsi="inherit"/>
          <w:b/>
          <w:color w:val="002060"/>
          <w:sz w:val="28"/>
          <w:szCs w:val="28"/>
          <w:lang w:eastAsia="en-GB"/>
        </w:rPr>
      </w:pPr>
      <w:r w:rsidRPr="007E3D3E">
        <w:rPr>
          <w:rFonts w:ascii="inherit" w:hAnsi="inherit"/>
          <w:b/>
          <w:color w:val="002060"/>
          <w:sz w:val="28"/>
          <w:szCs w:val="28"/>
          <w:lang w:eastAsia="en-GB"/>
        </w:rPr>
        <w:lastRenderedPageBreak/>
        <w:t xml:space="preserve">Graduate Member of </w:t>
      </w:r>
      <w:proofErr w:type="spellStart"/>
      <w:r w:rsidRPr="007E3D3E">
        <w:rPr>
          <w:rFonts w:ascii="inherit" w:hAnsi="inherit"/>
          <w:b/>
          <w:color w:val="002060"/>
          <w:sz w:val="28"/>
          <w:szCs w:val="28"/>
          <w:lang w:eastAsia="en-GB"/>
        </w:rPr>
        <w:t>CILEx</w:t>
      </w:r>
      <w:proofErr w:type="spellEnd"/>
    </w:p>
    <w:p w14:paraId="4E0B8B58" w14:textId="77777777" w:rsidR="007E3D3E" w:rsidRPr="007E3D3E" w:rsidRDefault="007E3D3E" w:rsidP="007E3D3E">
      <w:pPr>
        <w:pStyle w:val="NoSpacing"/>
        <w:rPr>
          <w:rFonts w:ascii="inherit" w:hAnsi="inherit"/>
          <w:color w:val="002060"/>
          <w:sz w:val="28"/>
          <w:szCs w:val="28"/>
          <w:lang w:eastAsia="en-GB"/>
        </w:rPr>
      </w:pPr>
    </w:p>
    <w:p w14:paraId="2BED7EC5"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 xml:space="preserve">Students who have successfully become a </w:t>
      </w:r>
      <w:r w:rsidRPr="007E3D3E">
        <w:rPr>
          <w:rFonts w:ascii="inherit" w:hAnsi="inherit"/>
          <w:b/>
          <w:color w:val="002060"/>
          <w:sz w:val="28"/>
          <w:szCs w:val="28"/>
          <w:lang w:eastAsia="en-GB"/>
        </w:rPr>
        <w:t xml:space="preserve">Graduate Member of </w:t>
      </w:r>
      <w:proofErr w:type="spellStart"/>
      <w:r w:rsidRPr="007E3D3E">
        <w:rPr>
          <w:rFonts w:ascii="inherit" w:hAnsi="inherit"/>
          <w:b/>
          <w:color w:val="002060"/>
          <w:sz w:val="28"/>
          <w:szCs w:val="28"/>
          <w:lang w:eastAsia="en-GB"/>
        </w:rPr>
        <w:t>CILEx</w:t>
      </w:r>
      <w:proofErr w:type="spellEnd"/>
      <w:r w:rsidRPr="007E3D3E">
        <w:rPr>
          <w:rFonts w:ascii="inherit" w:hAnsi="inherit"/>
          <w:color w:val="002060"/>
          <w:sz w:val="28"/>
          <w:szCs w:val="28"/>
          <w:lang w:eastAsia="en-GB"/>
        </w:rPr>
        <w:t xml:space="preserve"> before registering on the programme are subject to the following possible exemptions for which recognised prior learning can be used (up to a maximum of 50% of the programme):</w:t>
      </w:r>
    </w:p>
    <w:p w14:paraId="51251033" w14:textId="77777777" w:rsidR="007E3D3E" w:rsidRPr="007E3D3E" w:rsidRDefault="007E3D3E" w:rsidP="007E3D3E">
      <w:pPr>
        <w:pStyle w:val="NoSpacing"/>
        <w:rPr>
          <w:rFonts w:ascii="inherit" w:hAnsi="inherit"/>
          <w:color w:val="002060"/>
          <w:sz w:val="28"/>
          <w:szCs w:val="28"/>
          <w:lang w:eastAsia="en-GB"/>
        </w:rPr>
      </w:pPr>
    </w:p>
    <w:p w14:paraId="15EB5D0E" w14:textId="77777777" w:rsidR="007E3D3E" w:rsidRPr="007E3D3E" w:rsidRDefault="007E3D3E" w:rsidP="007E3D3E">
      <w:pPr>
        <w:pStyle w:val="NoSpacing"/>
        <w:numPr>
          <w:ilvl w:val="0"/>
          <w:numId w:val="39"/>
        </w:numPr>
        <w:rPr>
          <w:rFonts w:ascii="inherit" w:hAnsi="inherit"/>
          <w:color w:val="002060"/>
          <w:sz w:val="28"/>
          <w:szCs w:val="28"/>
          <w:lang w:eastAsia="en-GB"/>
        </w:rPr>
      </w:pPr>
      <w:r w:rsidRPr="007E3D3E">
        <w:rPr>
          <w:rFonts w:ascii="inherit" w:hAnsi="inherit"/>
          <w:color w:val="002060"/>
          <w:sz w:val="28"/>
          <w:szCs w:val="28"/>
          <w:lang w:eastAsia="en-GB"/>
        </w:rPr>
        <w:t>LGMP5020</w:t>
      </w:r>
      <w:r w:rsidRPr="007E3D3E">
        <w:rPr>
          <w:rFonts w:ascii="inherit" w:hAnsi="inherit"/>
          <w:color w:val="002060"/>
          <w:sz w:val="28"/>
          <w:szCs w:val="28"/>
          <w:lang w:eastAsia="en-GB"/>
        </w:rPr>
        <w:tab/>
        <w:t>Wills and Administration of Estates*</w:t>
      </w:r>
    </w:p>
    <w:p w14:paraId="015DA47A" w14:textId="77777777" w:rsidR="007E3D3E" w:rsidRPr="007E3D3E" w:rsidRDefault="007E3D3E" w:rsidP="007E3D3E">
      <w:pPr>
        <w:pStyle w:val="NoSpacing"/>
        <w:ind w:left="720"/>
        <w:rPr>
          <w:rFonts w:ascii="inherit" w:hAnsi="inherit"/>
          <w:color w:val="002060"/>
          <w:sz w:val="28"/>
          <w:szCs w:val="28"/>
          <w:lang w:eastAsia="en-GB"/>
        </w:rPr>
      </w:pPr>
      <w:r w:rsidRPr="007E3D3E">
        <w:rPr>
          <w:rFonts w:ascii="inherit" w:hAnsi="inherit"/>
          <w:color w:val="002060"/>
          <w:sz w:val="28"/>
          <w:szCs w:val="28"/>
          <w:lang w:eastAsia="en-GB"/>
        </w:rPr>
        <w:t>*Students with an exemption will also be required to pass an exam in Tax.</w:t>
      </w:r>
    </w:p>
    <w:p w14:paraId="007B8D41"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ab/>
      </w:r>
    </w:p>
    <w:p w14:paraId="1EE69B2F" w14:textId="77777777" w:rsidR="007E3D3E" w:rsidRPr="007E3D3E" w:rsidRDefault="007E3D3E" w:rsidP="007E3D3E">
      <w:pPr>
        <w:pStyle w:val="NoSpacing"/>
        <w:numPr>
          <w:ilvl w:val="0"/>
          <w:numId w:val="39"/>
        </w:numPr>
        <w:rPr>
          <w:rFonts w:ascii="inherit" w:hAnsi="inherit"/>
          <w:color w:val="002060"/>
          <w:sz w:val="28"/>
          <w:szCs w:val="28"/>
          <w:lang w:eastAsia="en-GB"/>
        </w:rPr>
      </w:pPr>
      <w:r w:rsidRPr="007E3D3E">
        <w:rPr>
          <w:rFonts w:ascii="inherit" w:hAnsi="inherit"/>
          <w:color w:val="002060"/>
          <w:sz w:val="28"/>
          <w:szCs w:val="28"/>
          <w:lang w:eastAsia="en-GB"/>
        </w:rPr>
        <w:t>LGMP5021</w:t>
      </w:r>
      <w:r w:rsidRPr="007E3D3E">
        <w:rPr>
          <w:rFonts w:ascii="inherit" w:hAnsi="inherit"/>
          <w:color w:val="002060"/>
          <w:sz w:val="28"/>
          <w:szCs w:val="28"/>
          <w:lang w:eastAsia="en-GB"/>
        </w:rPr>
        <w:tab/>
        <w:t>Property Law and Practice</w:t>
      </w:r>
    </w:p>
    <w:p w14:paraId="0FDC0B44" w14:textId="77777777" w:rsidR="007E3D3E" w:rsidRPr="007E3D3E" w:rsidRDefault="007E3D3E" w:rsidP="007E3D3E">
      <w:pPr>
        <w:pStyle w:val="NoSpacing"/>
        <w:rPr>
          <w:rFonts w:ascii="inherit" w:hAnsi="inherit"/>
          <w:color w:val="002060"/>
          <w:sz w:val="28"/>
          <w:szCs w:val="28"/>
          <w:lang w:eastAsia="en-GB"/>
        </w:rPr>
      </w:pPr>
    </w:p>
    <w:p w14:paraId="07A8E8D7" w14:textId="77777777" w:rsidR="007E3D3E" w:rsidRPr="007E3D3E" w:rsidRDefault="007E3D3E" w:rsidP="007E3D3E">
      <w:pPr>
        <w:pStyle w:val="NoSpacing"/>
        <w:numPr>
          <w:ilvl w:val="0"/>
          <w:numId w:val="39"/>
        </w:numPr>
        <w:rPr>
          <w:rFonts w:ascii="inherit" w:hAnsi="inherit"/>
          <w:color w:val="002060"/>
          <w:sz w:val="28"/>
          <w:szCs w:val="28"/>
          <w:lang w:eastAsia="en-GB"/>
        </w:rPr>
      </w:pPr>
      <w:r w:rsidRPr="007E3D3E">
        <w:rPr>
          <w:rFonts w:ascii="inherit" w:hAnsi="inherit"/>
          <w:color w:val="002060"/>
          <w:sz w:val="28"/>
          <w:szCs w:val="28"/>
          <w:lang w:eastAsia="en-GB"/>
        </w:rPr>
        <w:t>LGMP5022</w:t>
      </w:r>
      <w:r w:rsidRPr="007E3D3E">
        <w:rPr>
          <w:rFonts w:ascii="inherit" w:hAnsi="inherit"/>
          <w:color w:val="002060"/>
          <w:sz w:val="28"/>
          <w:szCs w:val="28"/>
          <w:lang w:eastAsia="en-GB"/>
        </w:rPr>
        <w:tab/>
        <w:t>Business and Law Practice**</w:t>
      </w:r>
    </w:p>
    <w:p w14:paraId="75F9339E" w14:textId="77777777" w:rsidR="007E3D3E" w:rsidRPr="007E3D3E" w:rsidRDefault="007E3D3E" w:rsidP="007E3D3E">
      <w:pPr>
        <w:pStyle w:val="NoSpacing"/>
        <w:ind w:left="720"/>
        <w:rPr>
          <w:rFonts w:ascii="inherit" w:hAnsi="inherit"/>
          <w:color w:val="002060"/>
          <w:sz w:val="28"/>
          <w:szCs w:val="28"/>
          <w:lang w:eastAsia="en-GB"/>
        </w:rPr>
      </w:pPr>
      <w:r w:rsidRPr="007E3D3E">
        <w:rPr>
          <w:rFonts w:ascii="inherit" w:hAnsi="inherit"/>
          <w:color w:val="002060"/>
          <w:sz w:val="28"/>
          <w:szCs w:val="28"/>
          <w:lang w:eastAsia="en-GB"/>
        </w:rPr>
        <w:t>**Students with an exemption in LGMP5022 will also be required to pass an exam in both Business Accounts and Tax.</w:t>
      </w:r>
    </w:p>
    <w:p w14:paraId="743E1CBC" w14:textId="77777777" w:rsidR="007E3D3E" w:rsidRPr="007E3D3E" w:rsidRDefault="007E3D3E" w:rsidP="007E3D3E">
      <w:pPr>
        <w:pStyle w:val="NoSpacing"/>
        <w:rPr>
          <w:rFonts w:ascii="inherit" w:hAnsi="inherit"/>
          <w:color w:val="002060"/>
          <w:sz w:val="28"/>
          <w:szCs w:val="28"/>
          <w:lang w:eastAsia="en-GB"/>
        </w:rPr>
      </w:pPr>
    </w:p>
    <w:p w14:paraId="0DE142EC" w14:textId="77777777" w:rsidR="007E3D3E" w:rsidRPr="007E3D3E" w:rsidRDefault="007E3D3E" w:rsidP="007E3D3E">
      <w:pPr>
        <w:pStyle w:val="NoSpacing"/>
        <w:numPr>
          <w:ilvl w:val="0"/>
          <w:numId w:val="39"/>
        </w:numPr>
        <w:rPr>
          <w:rFonts w:ascii="inherit" w:hAnsi="inherit"/>
          <w:color w:val="002060"/>
          <w:sz w:val="28"/>
          <w:szCs w:val="28"/>
          <w:lang w:eastAsia="en-GB"/>
        </w:rPr>
      </w:pPr>
      <w:r w:rsidRPr="007E3D3E">
        <w:rPr>
          <w:rFonts w:ascii="inherit" w:hAnsi="inherit"/>
          <w:color w:val="002060"/>
          <w:sz w:val="28"/>
          <w:szCs w:val="28"/>
          <w:lang w:eastAsia="en-GB"/>
        </w:rPr>
        <w:t>LGMP5024b</w:t>
      </w:r>
      <w:r w:rsidRPr="007E3D3E">
        <w:rPr>
          <w:rFonts w:ascii="inherit" w:hAnsi="inherit"/>
          <w:color w:val="002060"/>
          <w:sz w:val="28"/>
          <w:szCs w:val="28"/>
          <w:lang w:eastAsia="en-GB"/>
        </w:rPr>
        <w:tab/>
        <w:t>Practical Legal Research (Previous BVC students only)</w:t>
      </w:r>
    </w:p>
    <w:p w14:paraId="15D11D7F" w14:textId="77777777" w:rsidR="007E3D3E" w:rsidRPr="007E3D3E" w:rsidRDefault="007E3D3E" w:rsidP="007E3D3E">
      <w:pPr>
        <w:pStyle w:val="NoSpacing"/>
        <w:rPr>
          <w:rFonts w:ascii="inherit" w:hAnsi="inherit"/>
          <w:color w:val="002060"/>
          <w:sz w:val="28"/>
          <w:szCs w:val="28"/>
          <w:lang w:eastAsia="en-GB"/>
        </w:rPr>
      </w:pPr>
    </w:p>
    <w:p w14:paraId="126548BD" w14:textId="77777777" w:rsidR="007E3D3E" w:rsidRPr="007E3D3E" w:rsidRDefault="007E3D3E" w:rsidP="007E3D3E">
      <w:pPr>
        <w:pStyle w:val="NoSpacing"/>
        <w:numPr>
          <w:ilvl w:val="0"/>
          <w:numId w:val="39"/>
        </w:numPr>
        <w:rPr>
          <w:rFonts w:ascii="inherit" w:hAnsi="inherit"/>
          <w:color w:val="002060"/>
          <w:sz w:val="28"/>
          <w:szCs w:val="28"/>
          <w:lang w:eastAsia="en-GB"/>
        </w:rPr>
      </w:pPr>
      <w:r w:rsidRPr="007E3D3E">
        <w:rPr>
          <w:rFonts w:ascii="inherit" w:hAnsi="inherit"/>
          <w:color w:val="002060"/>
          <w:sz w:val="28"/>
          <w:szCs w:val="28"/>
          <w:lang w:eastAsia="en-GB"/>
        </w:rPr>
        <w:t>LGMP5024c</w:t>
      </w:r>
      <w:r w:rsidRPr="007E3D3E">
        <w:rPr>
          <w:rFonts w:ascii="inherit" w:hAnsi="inherit"/>
          <w:color w:val="002060"/>
          <w:sz w:val="28"/>
          <w:szCs w:val="28"/>
          <w:lang w:eastAsia="en-GB"/>
        </w:rPr>
        <w:tab/>
        <w:t>Writing</w:t>
      </w:r>
    </w:p>
    <w:p w14:paraId="52A42598" w14:textId="77777777" w:rsidR="007E3D3E" w:rsidRPr="007E3D3E" w:rsidRDefault="007E3D3E" w:rsidP="007E3D3E">
      <w:pPr>
        <w:pStyle w:val="NoSpacing"/>
        <w:rPr>
          <w:rFonts w:ascii="inherit" w:hAnsi="inherit"/>
          <w:color w:val="002060"/>
          <w:sz w:val="28"/>
          <w:szCs w:val="28"/>
          <w:lang w:eastAsia="en-GB"/>
        </w:rPr>
      </w:pPr>
    </w:p>
    <w:p w14:paraId="7E431520" w14:textId="77777777" w:rsidR="007E3D3E" w:rsidRPr="007E3D3E" w:rsidRDefault="007E3D3E" w:rsidP="007E3D3E">
      <w:pPr>
        <w:pStyle w:val="NoSpacing"/>
        <w:numPr>
          <w:ilvl w:val="0"/>
          <w:numId w:val="39"/>
        </w:numPr>
        <w:rPr>
          <w:rFonts w:ascii="inherit" w:hAnsi="inherit"/>
          <w:color w:val="002060"/>
          <w:sz w:val="28"/>
          <w:szCs w:val="28"/>
          <w:lang w:eastAsia="en-GB"/>
        </w:rPr>
      </w:pPr>
      <w:r w:rsidRPr="007E3D3E">
        <w:rPr>
          <w:rFonts w:ascii="inherit" w:hAnsi="inherit"/>
          <w:color w:val="002060"/>
          <w:sz w:val="28"/>
          <w:szCs w:val="28"/>
          <w:lang w:eastAsia="en-GB"/>
        </w:rPr>
        <w:t>LGMP5026</w:t>
      </w:r>
      <w:r w:rsidRPr="007E3D3E">
        <w:rPr>
          <w:rFonts w:ascii="inherit" w:hAnsi="inherit"/>
          <w:color w:val="002060"/>
          <w:sz w:val="28"/>
          <w:szCs w:val="28"/>
          <w:lang w:eastAsia="en-GB"/>
        </w:rPr>
        <w:tab/>
        <w:t>Employment Law</w:t>
      </w:r>
    </w:p>
    <w:p w14:paraId="6E8E75D1" w14:textId="77777777" w:rsidR="007E3D3E" w:rsidRPr="007E3D3E" w:rsidRDefault="007E3D3E" w:rsidP="007E3D3E">
      <w:pPr>
        <w:pStyle w:val="NoSpacing"/>
        <w:rPr>
          <w:rFonts w:ascii="inherit" w:hAnsi="inherit"/>
          <w:color w:val="002060"/>
          <w:sz w:val="28"/>
          <w:szCs w:val="28"/>
          <w:lang w:eastAsia="en-GB"/>
        </w:rPr>
      </w:pPr>
    </w:p>
    <w:p w14:paraId="6A4AC33E" w14:textId="77777777" w:rsidR="007E3D3E" w:rsidRPr="007E3D3E" w:rsidRDefault="007E3D3E" w:rsidP="007E3D3E">
      <w:pPr>
        <w:pStyle w:val="NoSpacing"/>
        <w:numPr>
          <w:ilvl w:val="0"/>
          <w:numId w:val="39"/>
        </w:numPr>
        <w:rPr>
          <w:rFonts w:ascii="inherit" w:hAnsi="inherit"/>
          <w:color w:val="002060"/>
          <w:sz w:val="28"/>
          <w:szCs w:val="28"/>
          <w:lang w:eastAsia="en-GB"/>
        </w:rPr>
      </w:pPr>
      <w:r w:rsidRPr="007E3D3E">
        <w:rPr>
          <w:rFonts w:ascii="inherit" w:hAnsi="inherit"/>
          <w:color w:val="002060"/>
          <w:sz w:val="28"/>
          <w:szCs w:val="28"/>
          <w:lang w:eastAsia="en-GB"/>
        </w:rPr>
        <w:t>LGMP5029</w:t>
      </w:r>
      <w:r w:rsidRPr="007E3D3E">
        <w:rPr>
          <w:rFonts w:ascii="inherit" w:hAnsi="inherit"/>
          <w:color w:val="002060"/>
          <w:sz w:val="28"/>
          <w:szCs w:val="28"/>
          <w:lang w:eastAsia="en-GB"/>
        </w:rPr>
        <w:tab/>
        <w:t>Family Law</w:t>
      </w:r>
    </w:p>
    <w:p w14:paraId="51310627" w14:textId="77777777" w:rsidR="007E3D3E" w:rsidRPr="007E3D3E" w:rsidRDefault="007E3D3E" w:rsidP="007E3D3E">
      <w:pPr>
        <w:pStyle w:val="NoSpacing"/>
        <w:rPr>
          <w:rFonts w:ascii="inherit" w:hAnsi="inherit"/>
          <w:color w:val="002060"/>
          <w:sz w:val="28"/>
          <w:szCs w:val="28"/>
          <w:lang w:eastAsia="en-GB"/>
        </w:rPr>
      </w:pPr>
    </w:p>
    <w:p w14:paraId="60C5DDD5" w14:textId="77777777" w:rsidR="007E3D3E" w:rsidRPr="007E3D3E" w:rsidRDefault="007E3D3E" w:rsidP="007E3D3E">
      <w:pPr>
        <w:pStyle w:val="NoSpacing"/>
        <w:rPr>
          <w:rFonts w:ascii="inherit" w:hAnsi="inherit"/>
          <w:b/>
          <w:color w:val="002060"/>
          <w:sz w:val="28"/>
          <w:szCs w:val="28"/>
          <w:lang w:eastAsia="en-GB"/>
        </w:rPr>
      </w:pPr>
      <w:proofErr w:type="spellStart"/>
      <w:r w:rsidRPr="007E3D3E">
        <w:rPr>
          <w:rFonts w:ascii="inherit" w:hAnsi="inherit"/>
          <w:b/>
          <w:color w:val="002060"/>
          <w:sz w:val="28"/>
          <w:szCs w:val="28"/>
          <w:lang w:eastAsia="en-GB"/>
        </w:rPr>
        <w:t>CILEx</w:t>
      </w:r>
      <w:proofErr w:type="spellEnd"/>
      <w:r w:rsidRPr="007E3D3E">
        <w:rPr>
          <w:rFonts w:ascii="inherit" w:hAnsi="inherit"/>
          <w:b/>
          <w:color w:val="002060"/>
          <w:sz w:val="28"/>
          <w:szCs w:val="28"/>
          <w:lang w:eastAsia="en-GB"/>
        </w:rPr>
        <w:t xml:space="preserve"> Graduate Fast-Track Diploma</w:t>
      </w:r>
    </w:p>
    <w:p w14:paraId="21DC2227" w14:textId="77777777" w:rsidR="007E3D3E" w:rsidRPr="007E3D3E" w:rsidRDefault="007E3D3E" w:rsidP="007E3D3E">
      <w:pPr>
        <w:pStyle w:val="NoSpacing"/>
        <w:rPr>
          <w:rFonts w:ascii="inherit" w:hAnsi="inherit"/>
          <w:b/>
          <w:color w:val="002060"/>
          <w:sz w:val="28"/>
          <w:szCs w:val="28"/>
          <w:lang w:eastAsia="en-GB"/>
        </w:rPr>
      </w:pPr>
    </w:p>
    <w:p w14:paraId="1516E99E"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lastRenderedPageBreak/>
        <w:t xml:space="preserve">Students who have successfully completed the </w:t>
      </w:r>
      <w:proofErr w:type="spellStart"/>
      <w:r w:rsidRPr="007E3D3E">
        <w:rPr>
          <w:rFonts w:ascii="inherit" w:hAnsi="inherit"/>
          <w:b/>
          <w:color w:val="002060"/>
          <w:sz w:val="28"/>
          <w:szCs w:val="28"/>
          <w:lang w:eastAsia="en-GB"/>
        </w:rPr>
        <w:t>CILEx</w:t>
      </w:r>
      <w:proofErr w:type="spellEnd"/>
      <w:r w:rsidRPr="007E3D3E">
        <w:rPr>
          <w:rFonts w:ascii="inherit" w:hAnsi="inherit"/>
          <w:b/>
          <w:color w:val="002060"/>
          <w:sz w:val="28"/>
          <w:szCs w:val="28"/>
          <w:lang w:eastAsia="en-GB"/>
        </w:rPr>
        <w:t xml:space="preserve"> Graduate Fast-Track Diploma</w:t>
      </w:r>
      <w:r w:rsidRPr="007E3D3E">
        <w:rPr>
          <w:rFonts w:ascii="inherit" w:hAnsi="inherit"/>
          <w:color w:val="002060"/>
          <w:sz w:val="28"/>
          <w:szCs w:val="28"/>
          <w:lang w:eastAsia="en-GB"/>
        </w:rPr>
        <w:t xml:space="preserve"> as part of their academic training towards the overall Chartered Legal Executive qualification before registering on programme are subject to the following possible exemption:</w:t>
      </w:r>
    </w:p>
    <w:p w14:paraId="2B0D15C3" w14:textId="77777777" w:rsidR="007E3D3E" w:rsidRPr="007E3D3E" w:rsidRDefault="007E3D3E" w:rsidP="007E3D3E">
      <w:pPr>
        <w:pStyle w:val="NoSpacing"/>
        <w:rPr>
          <w:rFonts w:ascii="inherit" w:hAnsi="inherit"/>
          <w:color w:val="002060"/>
          <w:sz w:val="28"/>
          <w:szCs w:val="28"/>
          <w:lang w:eastAsia="en-GB"/>
        </w:rPr>
      </w:pPr>
    </w:p>
    <w:p w14:paraId="300898A2" w14:textId="77777777" w:rsidR="007E3D3E" w:rsidRPr="007E3D3E" w:rsidRDefault="007E3D3E" w:rsidP="007E3D3E">
      <w:pPr>
        <w:pStyle w:val="NoSpacing"/>
        <w:numPr>
          <w:ilvl w:val="0"/>
          <w:numId w:val="40"/>
        </w:numPr>
        <w:rPr>
          <w:rFonts w:ascii="inherit" w:hAnsi="inherit"/>
          <w:color w:val="002060"/>
          <w:sz w:val="28"/>
          <w:szCs w:val="28"/>
          <w:lang w:eastAsia="en-GB"/>
        </w:rPr>
      </w:pPr>
      <w:r w:rsidRPr="007E3D3E">
        <w:rPr>
          <w:rFonts w:ascii="inherit" w:hAnsi="inherit"/>
          <w:color w:val="002060"/>
          <w:sz w:val="28"/>
          <w:szCs w:val="28"/>
          <w:lang w:eastAsia="en-GB"/>
        </w:rPr>
        <w:t>LGMP5021</w:t>
      </w:r>
      <w:r w:rsidRPr="007E3D3E">
        <w:rPr>
          <w:rFonts w:ascii="inherit" w:hAnsi="inherit"/>
          <w:color w:val="002060"/>
          <w:sz w:val="28"/>
          <w:szCs w:val="28"/>
          <w:lang w:eastAsia="en-GB"/>
        </w:rPr>
        <w:tab/>
        <w:t>Property Law and Practice</w:t>
      </w:r>
    </w:p>
    <w:p w14:paraId="54D43A92"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6CD7C3F6" w14:textId="77777777" w:rsidR="007E3D3E" w:rsidRPr="007E3D3E" w:rsidRDefault="007E3D3E" w:rsidP="007E3D3E">
      <w:pPr>
        <w:pStyle w:val="Heading3"/>
        <w:spacing w:before="0"/>
        <w:rPr>
          <w:rFonts w:ascii="inherit" w:eastAsia="Times New Roman" w:hAnsi="inherit" w:cstheme="minorHAnsi"/>
          <w:bCs/>
          <w:color w:val="002060"/>
          <w:sz w:val="28"/>
          <w:szCs w:val="28"/>
        </w:rPr>
      </w:pPr>
      <w:bookmarkStart w:id="72" w:name="_Toc524712228"/>
      <w:bookmarkStart w:id="73" w:name="_Toc44520917"/>
      <w:bookmarkStart w:id="74" w:name="_Toc523395201"/>
      <w:bookmarkStart w:id="75" w:name="_Toc113545678"/>
      <w:r w:rsidRPr="007E3D3E">
        <w:rPr>
          <w:rFonts w:ascii="inherit" w:eastAsia="Times New Roman" w:hAnsi="inherit" w:cstheme="minorHAnsi"/>
          <w:color w:val="002060"/>
          <w:sz w:val="28"/>
          <w:szCs w:val="28"/>
        </w:rPr>
        <w:t>Final Dissertation (60 credit module)</w:t>
      </w:r>
      <w:bookmarkEnd w:id="72"/>
      <w:bookmarkEnd w:id="73"/>
      <w:bookmarkEnd w:id="75"/>
      <w:r w:rsidRPr="007E3D3E">
        <w:rPr>
          <w:rFonts w:ascii="inherit" w:eastAsia="Times New Roman" w:hAnsi="inherit" w:cstheme="minorHAnsi"/>
          <w:color w:val="002060"/>
          <w:sz w:val="28"/>
          <w:szCs w:val="28"/>
        </w:rPr>
        <w:t xml:space="preserve"> </w:t>
      </w:r>
    </w:p>
    <w:p w14:paraId="2C8594CD" w14:textId="77777777" w:rsidR="007E3D3E" w:rsidRPr="007E3D3E" w:rsidRDefault="007E3D3E" w:rsidP="007E3D3E">
      <w:pPr>
        <w:pStyle w:val="NoSpacing"/>
        <w:rPr>
          <w:rFonts w:ascii="inherit" w:hAnsi="inherit"/>
          <w:color w:val="002060"/>
          <w:sz w:val="28"/>
          <w:szCs w:val="28"/>
          <w:lang w:eastAsia="en-GB"/>
        </w:rPr>
      </w:pPr>
    </w:p>
    <w:p w14:paraId="1BAA4D9F"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 xml:space="preserve">To become eligible to submit a </w:t>
      </w:r>
      <w:proofErr w:type="gramStart"/>
      <w:r w:rsidRPr="007E3D3E">
        <w:rPr>
          <w:rFonts w:ascii="inherit" w:hAnsi="inherit"/>
          <w:color w:val="002060"/>
          <w:sz w:val="28"/>
          <w:szCs w:val="28"/>
          <w:lang w:eastAsia="en-GB"/>
        </w:rPr>
        <w:t>10,000 word</w:t>
      </w:r>
      <w:proofErr w:type="gramEnd"/>
      <w:r w:rsidRPr="007E3D3E">
        <w:rPr>
          <w:rFonts w:ascii="inherit" w:hAnsi="inherit"/>
          <w:color w:val="002060"/>
          <w:sz w:val="28"/>
          <w:szCs w:val="28"/>
          <w:lang w:eastAsia="en-GB"/>
        </w:rPr>
        <w:t xml:space="preserve"> </w:t>
      </w:r>
      <w:r w:rsidRPr="007E3D3E">
        <w:rPr>
          <w:rFonts w:ascii="inherit" w:hAnsi="inherit"/>
          <w:b/>
          <w:color w:val="002060"/>
          <w:sz w:val="28"/>
          <w:szCs w:val="28"/>
          <w:lang w:eastAsia="en-GB"/>
        </w:rPr>
        <w:t xml:space="preserve">Dissertation </w:t>
      </w:r>
      <w:r w:rsidRPr="007E3D3E">
        <w:rPr>
          <w:rFonts w:ascii="inherit" w:hAnsi="inherit"/>
          <w:color w:val="002060"/>
          <w:sz w:val="28"/>
          <w:szCs w:val="28"/>
          <w:lang w:eastAsia="en-GB"/>
        </w:rPr>
        <w:t xml:space="preserve">a student is required to gain at least 60 credits from preceding modules.  </w:t>
      </w:r>
    </w:p>
    <w:p w14:paraId="6F709BBC" w14:textId="77777777" w:rsidR="007E3D3E" w:rsidRPr="007E3D3E" w:rsidRDefault="007E3D3E" w:rsidP="007E3D3E">
      <w:pPr>
        <w:pStyle w:val="NoSpacing"/>
        <w:rPr>
          <w:rFonts w:ascii="inherit" w:hAnsi="inherit"/>
          <w:color w:val="002060"/>
          <w:sz w:val="28"/>
          <w:szCs w:val="28"/>
          <w:lang w:eastAsia="en-GB"/>
        </w:rPr>
      </w:pPr>
    </w:p>
    <w:p w14:paraId="4E13665E"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This module consists of two parts:</w:t>
      </w:r>
    </w:p>
    <w:p w14:paraId="594B13B7" w14:textId="77777777" w:rsidR="007E3D3E" w:rsidRPr="007E3D3E" w:rsidRDefault="007E3D3E" w:rsidP="007E3D3E">
      <w:pPr>
        <w:pStyle w:val="NoSpacing"/>
        <w:rPr>
          <w:rFonts w:ascii="inherit" w:hAnsi="inherit"/>
          <w:color w:val="002060"/>
          <w:sz w:val="28"/>
          <w:szCs w:val="28"/>
          <w:lang w:eastAsia="en-GB"/>
        </w:rPr>
      </w:pPr>
    </w:p>
    <w:p w14:paraId="30403F14" w14:textId="77777777" w:rsidR="007E3D3E" w:rsidRPr="007E3D3E" w:rsidRDefault="007E3D3E" w:rsidP="007E3D3E">
      <w:pPr>
        <w:pStyle w:val="NoSpacing"/>
        <w:numPr>
          <w:ilvl w:val="0"/>
          <w:numId w:val="43"/>
        </w:numPr>
        <w:rPr>
          <w:rFonts w:ascii="inherit" w:hAnsi="inherit"/>
          <w:color w:val="002060"/>
          <w:sz w:val="28"/>
          <w:szCs w:val="28"/>
          <w:lang w:eastAsia="en-GB"/>
        </w:rPr>
      </w:pPr>
      <w:r w:rsidRPr="007E3D3E">
        <w:rPr>
          <w:rFonts w:ascii="inherit" w:hAnsi="inherit"/>
          <w:color w:val="002060"/>
          <w:sz w:val="28"/>
          <w:szCs w:val="28"/>
          <w:lang w:eastAsia="en-GB"/>
        </w:rPr>
        <w:t>Research Methods and Dissertation Proposal submission of 1,500 words - preliminary hand-in date will be in May;</w:t>
      </w:r>
    </w:p>
    <w:p w14:paraId="2BC0B5D0"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 </w:t>
      </w:r>
    </w:p>
    <w:p w14:paraId="1B0BB459" w14:textId="77777777" w:rsidR="007E3D3E" w:rsidRPr="007E3D3E" w:rsidRDefault="007E3D3E" w:rsidP="007E3D3E">
      <w:pPr>
        <w:pStyle w:val="NoSpacing"/>
        <w:numPr>
          <w:ilvl w:val="0"/>
          <w:numId w:val="44"/>
        </w:numPr>
        <w:rPr>
          <w:rFonts w:ascii="inherit" w:hAnsi="inherit"/>
          <w:color w:val="002060"/>
          <w:sz w:val="28"/>
          <w:szCs w:val="28"/>
          <w:lang w:eastAsia="en-GB"/>
        </w:rPr>
      </w:pPr>
      <w:r w:rsidRPr="007E3D3E">
        <w:rPr>
          <w:rFonts w:ascii="inherit" w:hAnsi="inherit"/>
          <w:color w:val="002060"/>
          <w:sz w:val="28"/>
          <w:szCs w:val="28"/>
          <w:lang w:eastAsia="en-GB"/>
        </w:rPr>
        <w:t>the Dissertation itself - a 10,000-word submission – hand in will be end of August.</w:t>
      </w:r>
    </w:p>
    <w:p w14:paraId="2B126E42" w14:textId="77777777" w:rsidR="007E3D3E" w:rsidRPr="007E3D3E" w:rsidRDefault="007E3D3E" w:rsidP="007E3D3E">
      <w:pPr>
        <w:pStyle w:val="NoSpacing"/>
        <w:rPr>
          <w:rFonts w:ascii="inherit" w:hAnsi="inherit"/>
          <w:color w:val="002060"/>
          <w:sz w:val="28"/>
          <w:szCs w:val="28"/>
          <w:lang w:eastAsia="en-GB"/>
        </w:rPr>
      </w:pPr>
    </w:p>
    <w:p w14:paraId="7D1CAF17"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 xml:space="preserve">The first task for the module requires you to submit a </w:t>
      </w:r>
      <w:r w:rsidRPr="007E3D3E">
        <w:rPr>
          <w:rFonts w:ascii="inherit" w:hAnsi="inherit"/>
          <w:b/>
          <w:bCs/>
          <w:color w:val="002060"/>
          <w:sz w:val="28"/>
          <w:szCs w:val="28"/>
          <w:lang w:eastAsia="en-GB"/>
        </w:rPr>
        <w:t>Research Ethics Triage and Dissertation Proposal Form</w:t>
      </w:r>
      <w:r w:rsidRPr="007E3D3E">
        <w:rPr>
          <w:rFonts w:ascii="inherit" w:hAnsi="inherit"/>
          <w:color w:val="002060"/>
          <w:sz w:val="28"/>
          <w:szCs w:val="28"/>
          <w:lang w:eastAsia="en-GB"/>
        </w:rPr>
        <w:t>. This form is designed to:</w:t>
      </w:r>
    </w:p>
    <w:p w14:paraId="507612BF" w14:textId="77777777" w:rsidR="007E3D3E" w:rsidRPr="007E3D3E" w:rsidRDefault="007E3D3E" w:rsidP="007E3D3E">
      <w:pPr>
        <w:pStyle w:val="NoSpacing"/>
        <w:rPr>
          <w:rFonts w:ascii="inherit" w:hAnsi="inherit"/>
          <w:color w:val="002060"/>
          <w:sz w:val="28"/>
          <w:szCs w:val="28"/>
          <w:lang w:eastAsia="en-GB"/>
        </w:rPr>
      </w:pPr>
    </w:p>
    <w:p w14:paraId="5CB9F9EF" w14:textId="77777777" w:rsidR="007E3D3E" w:rsidRPr="007E3D3E" w:rsidRDefault="007E3D3E" w:rsidP="007E3D3E">
      <w:pPr>
        <w:pStyle w:val="NoSpacing"/>
        <w:numPr>
          <w:ilvl w:val="0"/>
          <w:numId w:val="45"/>
        </w:numPr>
        <w:rPr>
          <w:rFonts w:ascii="inherit" w:hAnsi="inherit"/>
          <w:color w:val="002060"/>
          <w:sz w:val="28"/>
          <w:szCs w:val="28"/>
          <w:lang w:eastAsia="en-GB"/>
        </w:rPr>
      </w:pPr>
      <w:r w:rsidRPr="007E3D3E">
        <w:rPr>
          <w:rFonts w:ascii="inherit" w:hAnsi="inherit"/>
          <w:color w:val="002060"/>
          <w:sz w:val="28"/>
          <w:szCs w:val="28"/>
          <w:lang w:eastAsia="en-GB"/>
        </w:rPr>
        <w:t>give us an indication of what subject/area of law /research question you want to write on - that will enable us to allocate a supervisor to you;</w:t>
      </w:r>
    </w:p>
    <w:p w14:paraId="65B629C7" w14:textId="77777777" w:rsidR="007E3D3E" w:rsidRPr="007E3D3E" w:rsidRDefault="007E3D3E" w:rsidP="007E3D3E">
      <w:pPr>
        <w:pStyle w:val="NoSpacing"/>
        <w:numPr>
          <w:ilvl w:val="0"/>
          <w:numId w:val="45"/>
        </w:numPr>
        <w:rPr>
          <w:rFonts w:ascii="inherit" w:hAnsi="inherit"/>
          <w:color w:val="002060"/>
          <w:sz w:val="28"/>
          <w:szCs w:val="28"/>
          <w:lang w:eastAsia="en-GB"/>
        </w:rPr>
      </w:pPr>
      <w:r w:rsidRPr="007E3D3E">
        <w:rPr>
          <w:rFonts w:ascii="inherit" w:hAnsi="inherit"/>
          <w:color w:val="002060"/>
          <w:sz w:val="28"/>
          <w:szCs w:val="28"/>
          <w:lang w:eastAsia="en-GB"/>
        </w:rPr>
        <w:t xml:space="preserve">indicate whether or not you will need Research Ethics clearance. </w:t>
      </w:r>
    </w:p>
    <w:p w14:paraId="186D9CF9" w14:textId="77777777" w:rsidR="007E3D3E" w:rsidRPr="007E3D3E" w:rsidRDefault="007E3D3E" w:rsidP="007E3D3E">
      <w:pPr>
        <w:pStyle w:val="NoSpacing"/>
        <w:rPr>
          <w:rFonts w:ascii="inherit" w:hAnsi="inherit"/>
          <w:color w:val="002060"/>
          <w:sz w:val="28"/>
          <w:szCs w:val="28"/>
          <w:lang w:eastAsia="en-GB"/>
        </w:rPr>
      </w:pPr>
    </w:p>
    <w:p w14:paraId="402BC297"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b/>
          <w:bCs/>
          <w:color w:val="002060"/>
          <w:sz w:val="28"/>
          <w:szCs w:val="28"/>
          <w:lang w:eastAsia="en-GB"/>
        </w:rPr>
        <w:t xml:space="preserve">You will need to complete this form and submit this via Turnitin on the course shell by no later than [1 October]. At this stage we only need an indication of your subject area though please note it is difficult to </w:t>
      </w:r>
      <w:r w:rsidRPr="007E3D3E">
        <w:rPr>
          <w:rFonts w:ascii="inherit" w:hAnsi="inherit"/>
          <w:b/>
          <w:bCs/>
          <w:color w:val="002060"/>
          <w:sz w:val="28"/>
          <w:szCs w:val="28"/>
          <w:lang w:eastAsia="en-GB"/>
        </w:rPr>
        <w:lastRenderedPageBreak/>
        <w:t>change this once you have been allocated a supervisor. Further information about the dissertation is contained in a set of FAQs which are included at Appendix C and on the course shell on Blackboard.</w:t>
      </w:r>
    </w:p>
    <w:p w14:paraId="69D4F54B" w14:textId="77777777" w:rsidR="007E3D3E" w:rsidRPr="007E3D3E" w:rsidRDefault="007E3D3E" w:rsidP="007E3D3E">
      <w:pPr>
        <w:pStyle w:val="NoSpacing"/>
        <w:rPr>
          <w:rFonts w:ascii="inherit" w:hAnsi="inherit"/>
          <w:b/>
          <w:color w:val="002060"/>
          <w:sz w:val="28"/>
          <w:szCs w:val="28"/>
          <w:lang w:eastAsia="en-GB"/>
        </w:rPr>
      </w:pPr>
    </w:p>
    <w:p w14:paraId="29D3214E"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 xml:space="preserve">It is imperative that the Faculty’s ‘Research Ethics’ form is completed, submitted and signed off by the supervisor and the Dissertation Module Leader </w:t>
      </w:r>
      <w:r w:rsidRPr="007E3D3E">
        <w:rPr>
          <w:rFonts w:ascii="inherit" w:hAnsi="inherit"/>
          <w:b/>
          <w:color w:val="002060"/>
          <w:sz w:val="28"/>
          <w:szCs w:val="28"/>
          <w:u w:val="single"/>
          <w:lang w:eastAsia="en-GB"/>
        </w:rPr>
        <w:t>prior</w:t>
      </w:r>
      <w:r w:rsidRPr="007E3D3E">
        <w:rPr>
          <w:rFonts w:ascii="inherit" w:hAnsi="inherit"/>
          <w:color w:val="002060"/>
          <w:sz w:val="28"/>
          <w:szCs w:val="28"/>
          <w:lang w:eastAsia="en-GB"/>
        </w:rPr>
        <w:t xml:space="preserve"> to the commencement of any research on a dissertation.</w:t>
      </w:r>
    </w:p>
    <w:p w14:paraId="23B165C2" w14:textId="77777777" w:rsidR="007E3D3E" w:rsidRPr="007E3D3E" w:rsidRDefault="007E3D3E" w:rsidP="007E3D3E">
      <w:pPr>
        <w:pStyle w:val="NoSpacing"/>
        <w:rPr>
          <w:rFonts w:ascii="inherit" w:hAnsi="inherit"/>
          <w:color w:val="002060"/>
          <w:sz w:val="28"/>
          <w:szCs w:val="28"/>
          <w:lang w:eastAsia="en-GB"/>
        </w:rPr>
      </w:pPr>
    </w:p>
    <w:p w14:paraId="679994B2"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The first marker of the final project will normally be the candidate's academic supervisor.  Internal moderation of final projects will be undertaken by internal markers appointed by the Programme Board.  Thereafter a sample of dissertations will be made available to the External Examiners.</w:t>
      </w:r>
    </w:p>
    <w:p w14:paraId="09EA6CF9" w14:textId="77777777" w:rsidR="007E3D3E" w:rsidRPr="007E3D3E" w:rsidRDefault="007E3D3E" w:rsidP="007E3D3E">
      <w:pPr>
        <w:pStyle w:val="NoSpacing"/>
        <w:rPr>
          <w:rFonts w:ascii="inherit" w:hAnsi="inherit"/>
          <w:color w:val="002060"/>
          <w:sz w:val="28"/>
          <w:szCs w:val="28"/>
          <w:lang w:eastAsia="en-GB"/>
        </w:rPr>
      </w:pPr>
    </w:p>
    <w:p w14:paraId="01634D0D" w14:textId="77777777" w:rsidR="007E3D3E" w:rsidRPr="007E3D3E" w:rsidRDefault="007E3D3E" w:rsidP="007E3D3E">
      <w:pPr>
        <w:pStyle w:val="NoSpacing"/>
        <w:rPr>
          <w:rFonts w:ascii="inherit" w:hAnsi="inherit"/>
          <w:color w:val="002060"/>
          <w:sz w:val="28"/>
          <w:szCs w:val="28"/>
          <w:lang w:eastAsia="en-GB"/>
        </w:rPr>
      </w:pPr>
      <w:r w:rsidRPr="007E3D3E">
        <w:rPr>
          <w:rFonts w:ascii="inherit" w:hAnsi="inherit"/>
          <w:color w:val="002060"/>
          <w:sz w:val="28"/>
          <w:szCs w:val="28"/>
          <w:lang w:eastAsia="en-GB"/>
        </w:rPr>
        <w:t>If a student passes all assessment units except the Dissertation, the Programme Board may, at its discretion, offer the candidate the possibility of re-presenting the Dissertation in a revised form without detriment to the pass achieved in the taught programme, within a timescale set by the Board.</w:t>
      </w:r>
    </w:p>
    <w:p w14:paraId="598F8EDD" w14:textId="77777777" w:rsidR="007E3D3E" w:rsidRPr="007E3D3E" w:rsidRDefault="007E3D3E" w:rsidP="007E3D3E">
      <w:pPr>
        <w:pStyle w:val="Heading3"/>
        <w:spacing w:before="0"/>
        <w:rPr>
          <w:rFonts w:ascii="inherit" w:eastAsia="Times New Roman" w:hAnsi="inherit" w:cstheme="minorHAnsi"/>
          <w:color w:val="002060"/>
          <w:sz w:val="28"/>
          <w:szCs w:val="28"/>
        </w:rPr>
      </w:pPr>
    </w:p>
    <w:p w14:paraId="73689564" w14:textId="77777777" w:rsidR="007E3D3E" w:rsidRPr="007E3D3E" w:rsidRDefault="007E3D3E" w:rsidP="007E3D3E">
      <w:pPr>
        <w:pStyle w:val="Heading3"/>
        <w:spacing w:before="0"/>
        <w:rPr>
          <w:rFonts w:ascii="inherit" w:eastAsia="Times New Roman" w:hAnsi="inherit" w:cstheme="minorHAnsi"/>
          <w:color w:val="002060"/>
          <w:sz w:val="28"/>
          <w:szCs w:val="28"/>
        </w:rPr>
      </w:pPr>
      <w:bookmarkStart w:id="76" w:name="_Toc44520918"/>
      <w:bookmarkStart w:id="77" w:name="_Toc113545679"/>
      <w:r w:rsidRPr="007E3D3E">
        <w:rPr>
          <w:rFonts w:ascii="inherit" w:eastAsia="Times New Roman" w:hAnsi="inherit" w:cstheme="minorHAnsi"/>
          <w:color w:val="002060"/>
          <w:sz w:val="28"/>
          <w:szCs w:val="28"/>
        </w:rPr>
        <w:t>Reassessment</w:t>
      </w:r>
      <w:bookmarkEnd w:id="74"/>
      <w:bookmarkEnd w:id="76"/>
      <w:bookmarkEnd w:id="77"/>
    </w:p>
    <w:p w14:paraId="0E381238"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contextualSpacing/>
        <w:jc w:val="both"/>
        <w:rPr>
          <w:rFonts w:cstheme="minorHAnsi"/>
          <w:color w:val="002060"/>
        </w:rPr>
      </w:pPr>
    </w:p>
    <w:p w14:paraId="181FAF9C" w14:textId="77777777" w:rsidR="007E3D3E" w:rsidRPr="007E3D3E" w:rsidRDefault="007E3D3E" w:rsidP="007E3D3E">
      <w:pPr>
        <w:rPr>
          <w:rFonts w:cstheme="minorHAnsi"/>
          <w:color w:val="002060"/>
        </w:rPr>
      </w:pPr>
      <w:r w:rsidRPr="007E3D3E">
        <w:rPr>
          <w:rFonts w:cstheme="minorHAnsi"/>
          <w:color w:val="002060"/>
        </w:rPr>
        <w:t xml:space="preserve">Students have a maximum of </w:t>
      </w:r>
      <w:r w:rsidRPr="007E3D3E">
        <w:rPr>
          <w:rFonts w:cstheme="minorHAnsi"/>
          <w:b/>
          <w:bCs/>
          <w:color w:val="002060"/>
        </w:rPr>
        <w:t>three</w:t>
      </w:r>
      <w:r w:rsidRPr="007E3D3E">
        <w:rPr>
          <w:rFonts w:cstheme="minorHAnsi"/>
          <w:color w:val="002060"/>
        </w:rPr>
        <w:t xml:space="preserve"> attempts on the LPC modules and </w:t>
      </w:r>
      <w:r w:rsidRPr="007E3D3E">
        <w:rPr>
          <w:rFonts w:cstheme="minorHAnsi"/>
          <w:b/>
          <w:bCs/>
          <w:color w:val="002060"/>
        </w:rPr>
        <w:t>two</w:t>
      </w:r>
      <w:r w:rsidRPr="007E3D3E">
        <w:rPr>
          <w:rFonts w:cstheme="minorHAnsi"/>
          <w:color w:val="002060"/>
        </w:rPr>
        <w:t xml:space="preserve"> attempts at PLAW5610 Research Methods and PLAW5612 Dissertation.</w:t>
      </w:r>
    </w:p>
    <w:p w14:paraId="12A0AF2B" w14:textId="77777777" w:rsidR="007E3D3E" w:rsidRPr="007E3D3E" w:rsidRDefault="007E3D3E" w:rsidP="007E3D3E">
      <w:pPr>
        <w:rPr>
          <w:rFonts w:cstheme="minorHAnsi"/>
          <w:color w:val="002060"/>
        </w:rPr>
      </w:pPr>
    </w:p>
    <w:p w14:paraId="396CC0A4" w14:textId="77777777" w:rsidR="007E3D3E" w:rsidRPr="007E3D3E" w:rsidRDefault="007E3D3E" w:rsidP="007E3D3E">
      <w:pPr>
        <w:rPr>
          <w:rFonts w:cstheme="minorHAnsi"/>
          <w:color w:val="002060"/>
        </w:rPr>
      </w:pPr>
      <w:r w:rsidRPr="007E3D3E">
        <w:rPr>
          <w:rFonts w:cstheme="minorHAnsi"/>
          <w:color w:val="002060"/>
        </w:rPr>
        <w:t xml:space="preserve">A student who is unsuccessful on the </w:t>
      </w:r>
      <w:r w:rsidRPr="007E3D3E">
        <w:rPr>
          <w:rFonts w:cstheme="minorHAnsi"/>
          <w:b/>
          <w:bCs/>
          <w:color w:val="002060"/>
        </w:rPr>
        <w:t>third</w:t>
      </w:r>
      <w:r w:rsidRPr="007E3D3E">
        <w:rPr>
          <w:rFonts w:cstheme="minorHAnsi"/>
          <w:color w:val="002060"/>
        </w:rPr>
        <w:t xml:space="preserve"> attempt of any </w:t>
      </w:r>
      <w:r w:rsidRPr="007E3D3E">
        <w:rPr>
          <w:rFonts w:cstheme="minorHAnsi"/>
          <w:b/>
          <w:bCs/>
          <w:color w:val="002060"/>
        </w:rPr>
        <w:t>Stage One</w:t>
      </w:r>
      <w:r w:rsidRPr="007E3D3E">
        <w:rPr>
          <w:rFonts w:cstheme="minorHAnsi"/>
          <w:color w:val="002060"/>
        </w:rPr>
        <w:t xml:space="preserve"> assessment fails Stage Once overall.  A student my re-register for Stage One of the </w:t>
      </w:r>
      <w:proofErr w:type="gramStart"/>
      <w:r w:rsidRPr="007E3D3E">
        <w:rPr>
          <w:rFonts w:cstheme="minorHAnsi"/>
          <w:color w:val="002060"/>
        </w:rPr>
        <w:t>course</w:t>
      </w:r>
      <w:proofErr w:type="gramEnd"/>
      <w:r w:rsidRPr="007E3D3E">
        <w:rPr>
          <w:rFonts w:cstheme="minorHAnsi"/>
          <w:color w:val="002060"/>
        </w:rPr>
        <w:t xml:space="preserve"> and </w:t>
      </w:r>
      <w:r w:rsidRPr="007E3D3E">
        <w:rPr>
          <w:rFonts w:cstheme="minorHAnsi"/>
          <w:b/>
          <w:bCs/>
          <w:color w:val="002060"/>
        </w:rPr>
        <w:t>all</w:t>
      </w:r>
      <w:r w:rsidRPr="007E3D3E">
        <w:rPr>
          <w:rFonts w:cstheme="minorHAnsi"/>
          <w:color w:val="002060"/>
        </w:rPr>
        <w:t xml:space="preserve"> assessments must be retaken SUBJECT to the maximum registration period.  A fee will be payable for re-taking Stage 1.</w:t>
      </w:r>
    </w:p>
    <w:p w14:paraId="1C271A03" w14:textId="77777777" w:rsidR="007E3D3E" w:rsidRPr="007E3D3E" w:rsidRDefault="007E3D3E" w:rsidP="007E3D3E">
      <w:pPr>
        <w:rPr>
          <w:rFonts w:cstheme="minorHAnsi"/>
          <w:color w:val="002060"/>
        </w:rPr>
      </w:pPr>
    </w:p>
    <w:p w14:paraId="231DB50A" w14:textId="77777777" w:rsidR="007E3D3E" w:rsidRPr="007E3D3E" w:rsidRDefault="007E3D3E" w:rsidP="007E3D3E">
      <w:pPr>
        <w:rPr>
          <w:rFonts w:cstheme="minorHAnsi"/>
          <w:color w:val="002060"/>
        </w:rPr>
      </w:pPr>
      <w:r w:rsidRPr="007E3D3E">
        <w:rPr>
          <w:rFonts w:cstheme="minorHAnsi"/>
          <w:color w:val="002060"/>
        </w:rPr>
        <w:t xml:space="preserve">A student who is unsuccessful on the </w:t>
      </w:r>
      <w:r w:rsidRPr="007E3D3E">
        <w:rPr>
          <w:rFonts w:cstheme="minorHAnsi"/>
          <w:b/>
          <w:bCs/>
          <w:color w:val="002060"/>
        </w:rPr>
        <w:t>third</w:t>
      </w:r>
      <w:r w:rsidRPr="007E3D3E">
        <w:rPr>
          <w:rFonts w:cstheme="minorHAnsi"/>
          <w:color w:val="002060"/>
        </w:rPr>
        <w:t xml:space="preserve"> attempt of a </w:t>
      </w:r>
      <w:r w:rsidRPr="007E3D3E">
        <w:rPr>
          <w:rFonts w:cstheme="minorHAnsi"/>
          <w:b/>
          <w:bCs/>
          <w:color w:val="002060"/>
        </w:rPr>
        <w:t>Stage Two</w:t>
      </w:r>
      <w:r w:rsidRPr="007E3D3E">
        <w:rPr>
          <w:rFonts w:cstheme="minorHAnsi"/>
          <w:color w:val="002060"/>
        </w:rPr>
        <w:t xml:space="preserve"> assessment can either re-register for that particular elective module or start a fresh elective.</w:t>
      </w:r>
    </w:p>
    <w:p w14:paraId="45B71334"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1B68922D"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r w:rsidRPr="007E3D3E">
        <w:rPr>
          <w:rFonts w:cstheme="minorHAnsi"/>
          <w:color w:val="002060"/>
        </w:rPr>
        <w:lastRenderedPageBreak/>
        <w:t xml:space="preserve">Reassessment is permitted in relation to fail marks only.  Once a reassessment has been successfully completed students will receive full credits for the module but their grade will be capped at 50%. </w:t>
      </w:r>
    </w:p>
    <w:p w14:paraId="15BC8B7C" w14:textId="77777777" w:rsidR="007E3D3E" w:rsidRPr="007E3D3E" w:rsidRDefault="007E3D3E" w:rsidP="007E3D3E">
      <w:pPr>
        <w:tabs>
          <w:tab w:val="left" w:pos="-1440"/>
          <w:tab w:val="left" w:pos="-720"/>
          <w:tab w:val="left" w:pos="-3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7D3FE44B" w14:textId="77777777" w:rsidR="007E3D3E" w:rsidRPr="007E3D3E" w:rsidRDefault="007E3D3E" w:rsidP="007E3D3E">
      <w:pPr>
        <w:rPr>
          <w:rFonts w:cstheme="minorHAnsi"/>
          <w:b/>
          <w:color w:val="002060"/>
        </w:rPr>
      </w:pPr>
      <w:r w:rsidRPr="007E3D3E">
        <w:rPr>
          <w:rFonts w:cstheme="minorHAnsi"/>
          <w:b/>
          <w:color w:val="002060"/>
        </w:rPr>
        <w:t>If you have to retake outside your current Academic Year you will need to keep up to date with the law.  It is your responsibility to do this and to check whether any new materials have been issued to students.</w:t>
      </w:r>
    </w:p>
    <w:p w14:paraId="1725FFB1" w14:textId="77777777" w:rsidR="007E3D3E" w:rsidRPr="007E3D3E" w:rsidRDefault="007E3D3E" w:rsidP="007E3D3E">
      <w:pPr>
        <w:tabs>
          <w:tab w:val="left" w:pos="-1440"/>
          <w:tab w:val="left" w:pos="-720"/>
          <w:tab w:val="left" w:pos="-3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27CEF940" w14:textId="77777777" w:rsidR="007E3D3E" w:rsidRPr="007E3D3E" w:rsidRDefault="007E3D3E" w:rsidP="007E3D3E">
      <w:pPr>
        <w:tabs>
          <w:tab w:val="left" w:pos="-1440"/>
          <w:tab w:val="left" w:pos="-720"/>
          <w:tab w:val="left" w:pos="-3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r w:rsidRPr="007E3D3E">
        <w:rPr>
          <w:rFonts w:cstheme="minorHAnsi"/>
          <w:color w:val="002060"/>
        </w:rPr>
        <w:t>Failing to attend a reassessment will be deemed as a failure of that attempt. Submission of work after deadline dates will normally be deemed a fail in the respective assessment unit, unless the student has been granted a deferral (see section 10).</w:t>
      </w:r>
    </w:p>
    <w:p w14:paraId="4A3CDED2" w14:textId="77777777" w:rsidR="007E3D3E" w:rsidRPr="007E3D3E" w:rsidRDefault="007E3D3E" w:rsidP="007E3D3E">
      <w:pPr>
        <w:tabs>
          <w:tab w:val="left" w:pos="-1440"/>
          <w:tab w:val="left" w:pos="-720"/>
          <w:tab w:val="left" w:pos="-3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1C3CFE93" w14:textId="77777777" w:rsidR="007E3D3E" w:rsidRPr="007E3D3E" w:rsidRDefault="007E3D3E" w:rsidP="007E3D3E">
      <w:pPr>
        <w:rPr>
          <w:rFonts w:cstheme="minorHAnsi"/>
          <w:color w:val="002060"/>
        </w:rPr>
      </w:pPr>
      <w:r w:rsidRPr="007E3D3E">
        <w:rPr>
          <w:rFonts w:cstheme="minorHAnsi"/>
          <w:b/>
          <w:color w:val="002060"/>
        </w:rPr>
        <w:t xml:space="preserve">Candidates will only be allowed to commence reassessed work </w:t>
      </w:r>
      <w:r w:rsidRPr="007E3D3E">
        <w:rPr>
          <w:rFonts w:cstheme="minorHAnsi"/>
          <w:b/>
          <w:color w:val="002060"/>
          <w:u w:val="single"/>
        </w:rPr>
        <w:t>after</w:t>
      </w:r>
      <w:r w:rsidRPr="007E3D3E">
        <w:rPr>
          <w:rFonts w:cstheme="minorHAnsi"/>
          <w:b/>
          <w:color w:val="002060"/>
        </w:rPr>
        <w:t xml:space="preserve"> the Programme Assessment Board has met to formally ratify the decision.</w:t>
      </w:r>
      <w:r w:rsidRPr="007E3D3E">
        <w:rPr>
          <w:rFonts w:cstheme="minorHAnsi"/>
          <w:color w:val="002060"/>
        </w:rPr>
        <w:t xml:space="preserve">  All candidates with reassessments will receive an email after each Programme Assessment Board meeting confirming the exact details of the reassessment.  You are also strongly advised to contact the Module Leader for additional support.</w:t>
      </w:r>
    </w:p>
    <w:p w14:paraId="6AFF1089" w14:textId="77777777" w:rsidR="007E3D3E" w:rsidRPr="007E3D3E" w:rsidRDefault="007E3D3E" w:rsidP="007E3D3E">
      <w:pPr>
        <w:rPr>
          <w:rFonts w:cstheme="minorHAnsi"/>
          <w:color w:val="002060"/>
        </w:rPr>
      </w:pPr>
    </w:p>
    <w:p w14:paraId="562A4E61" w14:textId="77777777" w:rsidR="007E3D3E" w:rsidRPr="007E3D3E" w:rsidRDefault="007E3D3E" w:rsidP="007E3D3E">
      <w:pPr>
        <w:pStyle w:val="Heading3"/>
        <w:spacing w:before="0"/>
        <w:rPr>
          <w:rFonts w:ascii="inherit" w:eastAsia="Times New Roman" w:hAnsi="inherit" w:cstheme="minorHAnsi"/>
          <w:color w:val="002060"/>
          <w:sz w:val="28"/>
          <w:szCs w:val="28"/>
        </w:rPr>
      </w:pPr>
      <w:bookmarkStart w:id="78" w:name="_Toc398732213"/>
      <w:bookmarkStart w:id="79" w:name="_Toc462152110"/>
      <w:bookmarkStart w:id="80" w:name="_Toc493760838"/>
      <w:bookmarkStart w:id="81" w:name="_Toc44520919"/>
      <w:bookmarkStart w:id="82" w:name="_Toc113545680"/>
      <w:r w:rsidRPr="007E3D3E">
        <w:rPr>
          <w:rFonts w:ascii="inherit" w:eastAsia="Times New Roman" w:hAnsi="inherit" w:cstheme="minorHAnsi"/>
          <w:color w:val="002060"/>
          <w:sz w:val="28"/>
          <w:szCs w:val="28"/>
        </w:rPr>
        <w:t>Pass with Distinction</w:t>
      </w:r>
      <w:bookmarkEnd w:id="78"/>
      <w:bookmarkEnd w:id="79"/>
      <w:bookmarkEnd w:id="80"/>
      <w:bookmarkEnd w:id="81"/>
      <w:bookmarkEnd w:id="82"/>
    </w:p>
    <w:p w14:paraId="300DCDC2" w14:textId="77777777" w:rsidR="007E3D3E" w:rsidRPr="007E3D3E" w:rsidRDefault="007E3D3E" w:rsidP="007E3D3E">
      <w:pPr>
        <w:rPr>
          <w:rFonts w:cstheme="minorHAnsi"/>
          <w:b/>
          <w:color w:val="002060"/>
        </w:rPr>
      </w:pPr>
    </w:p>
    <w:p w14:paraId="1C9B623F" w14:textId="77777777" w:rsidR="007E3D3E" w:rsidRPr="007E3D3E" w:rsidRDefault="007E3D3E" w:rsidP="007E3D3E">
      <w:pPr>
        <w:rPr>
          <w:rFonts w:cstheme="minorHAnsi"/>
          <w:b/>
          <w:color w:val="002060"/>
        </w:rPr>
      </w:pPr>
      <w:r w:rsidRPr="007E3D3E">
        <w:rPr>
          <w:rFonts w:cstheme="minorHAnsi"/>
          <w:b/>
          <w:color w:val="002060"/>
        </w:rPr>
        <w:t>Legal Practice</w:t>
      </w:r>
    </w:p>
    <w:p w14:paraId="1014CB67" w14:textId="77777777" w:rsidR="007E3D3E" w:rsidRPr="007E3D3E" w:rsidRDefault="007E3D3E" w:rsidP="007E3D3E">
      <w:pPr>
        <w:jc w:val="both"/>
        <w:rPr>
          <w:rFonts w:cstheme="minorHAnsi"/>
          <w:color w:val="002060"/>
        </w:rPr>
      </w:pPr>
    </w:p>
    <w:p w14:paraId="08CBF0F5" w14:textId="77777777" w:rsidR="007E3D3E" w:rsidRPr="007E3D3E" w:rsidRDefault="007E3D3E" w:rsidP="007E3D3E">
      <w:pPr>
        <w:jc w:val="both"/>
        <w:rPr>
          <w:rFonts w:cstheme="minorHAnsi"/>
          <w:color w:val="002060"/>
        </w:rPr>
      </w:pPr>
      <w:bookmarkStart w:id="83" w:name="_Hlk34308622"/>
      <w:r w:rsidRPr="007E3D3E">
        <w:rPr>
          <w:rFonts w:cstheme="minorHAnsi"/>
          <w:color w:val="002060"/>
        </w:rPr>
        <w:t xml:space="preserve">For a Postgraduate Diploma in Legal Practice degree, a </w:t>
      </w:r>
      <w:r w:rsidRPr="007E3D3E">
        <w:rPr>
          <w:rFonts w:cstheme="minorHAnsi"/>
          <w:b/>
          <w:color w:val="002060"/>
        </w:rPr>
        <w:t>distinction</w:t>
      </w:r>
      <w:r w:rsidRPr="007E3D3E">
        <w:rPr>
          <w:rFonts w:cstheme="minorHAnsi"/>
          <w:color w:val="002060"/>
        </w:rPr>
        <w:t xml:space="preserve"> may be awarded if:</w:t>
      </w:r>
    </w:p>
    <w:p w14:paraId="12E7A5DF" w14:textId="77777777" w:rsidR="007E3D3E" w:rsidRPr="007E3D3E" w:rsidRDefault="007E3D3E" w:rsidP="007E3D3E">
      <w:pPr>
        <w:jc w:val="both"/>
        <w:rPr>
          <w:rFonts w:cstheme="minorHAnsi"/>
          <w:color w:val="002060"/>
        </w:rPr>
      </w:pPr>
    </w:p>
    <w:p w14:paraId="5BD31EB2" w14:textId="77777777" w:rsidR="007E3D3E" w:rsidRPr="007E3D3E" w:rsidRDefault="007E3D3E" w:rsidP="007E3D3E">
      <w:pPr>
        <w:pStyle w:val="ListParagraph"/>
        <w:numPr>
          <w:ilvl w:val="0"/>
          <w:numId w:val="41"/>
        </w:numPr>
        <w:spacing w:after="160" w:line="259" w:lineRule="auto"/>
        <w:jc w:val="both"/>
        <w:rPr>
          <w:rFonts w:cstheme="minorHAnsi"/>
          <w:color w:val="002060"/>
        </w:rPr>
      </w:pPr>
      <w:r w:rsidRPr="007E3D3E">
        <w:rPr>
          <w:rFonts w:cstheme="minorHAnsi"/>
          <w:color w:val="002060"/>
        </w:rPr>
        <w:t xml:space="preserve">Student passes </w:t>
      </w:r>
      <w:r w:rsidRPr="007E3D3E">
        <w:rPr>
          <w:rFonts w:cstheme="minorHAnsi"/>
          <w:color w:val="002060"/>
          <w:u w:val="single"/>
        </w:rPr>
        <w:t>all the Core Practice and Elective modules on the first attempt</w:t>
      </w:r>
      <w:r w:rsidRPr="007E3D3E">
        <w:rPr>
          <w:rFonts w:cstheme="minorHAnsi"/>
          <w:color w:val="002060"/>
        </w:rPr>
        <w:t xml:space="preserve"> </w:t>
      </w:r>
      <w:r w:rsidRPr="007E3D3E">
        <w:rPr>
          <w:rFonts w:cstheme="minorHAnsi"/>
          <w:b/>
          <w:color w:val="002060"/>
        </w:rPr>
        <w:t>and</w:t>
      </w:r>
    </w:p>
    <w:p w14:paraId="4D4D85D4" w14:textId="77777777" w:rsidR="007E3D3E" w:rsidRPr="007E3D3E" w:rsidRDefault="007E3D3E" w:rsidP="007E3D3E">
      <w:pPr>
        <w:pStyle w:val="ListParagraph"/>
        <w:numPr>
          <w:ilvl w:val="0"/>
          <w:numId w:val="41"/>
        </w:numPr>
        <w:spacing w:after="160" w:line="259" w:lineRule="auto"/>
        <w:jc w:val="both"/>
        <w:rPr>
          <w:rFonts w:cstheme="minorHAnsi"/>
          <w:b/>
          <w:color w:val="002060"/>
        </w:rPr>
      </w:pPr>
      <w:r w:rsidRPr="007E3D3E">
        <w:rPr>
          <w:rFonts w:cstheme="minorHAnsi"/>
          <w:color w:val="002060"/>
        </w:rPr>
        <w:t xml:space="preserve">The overall average mark is at distinction level (70% or above) </w:t>
      </w:r>
      <w:r w:rsidRPr="007E3D3E">
        <w:rPr>
          <w:rFonts w:cstheme="minorHAnsi"/>
          <w:b/>
          <w:color w:val="002060"/>
        </w:rPr>
        <w:t>and</w:t>
      </w:r>
    </w:p>
    <w:p w14:paraId="3213F6D3" w14:textId="77777777" w:rsidR="007E3D3E" w:rsidRPr="007E3D3E" w:rsidRDefault="007E3D3E" w:rsidP="007E3D3E">
      <w:pPr>
        <w:pStyle w:val="ListParagraph"/>
        <w:numPr>
          <w:ilvl w:val="0"/>
          <w:numId w:val="41"/>
        </w:numPr>
        <w:spacing w:after="160" w:line="259" w:lineRule="auto"/>
        <w:jc w:val="both"/>
        <w:rPr>
          <w:rFonts w:cstheme="minorHAnsi"/>
          <w:color w:val="002060"/>
        </w:rPr>
      </w:pPr>
      <w:r w:rsidRPr="007E3D3E">
        <w:rPr>
          <w:rFonts w:cstheme="minorHAnsi"/>
          <w:color w:val="002060"/>
        </w:rPr>
        <w:t>Four or more of the marks are at Distinction level from the following modules:</w:t>
      </w:r>
    </w:p>
    <w:p w14:paraId="42F0CA34" w14:textId="77777777" w:rsidR="007E3D3E" w:rsidRPr="007E3D3E" w:rsidRDefault="007E3D3E" w:rsidP="007E3D3E">
      <w:pPr>
        <w:pStyle w:val="ListParagraph"/>
        <w:rPr>
          <w:rFonts w:cstheme="minorHAnsi"/>
          <w:b/>
          <w:color w:val="002060"/>
        </w:rPr>
      </w:pPr>
    </w:p>
    <w:p w14:paraId="2A8A06A8" w14:textId="77777777" w:rsidR="007E3D3E" w:rsidRPr="007E3D3E" w:rsidRDefault="007E3D3E" w:rsidP="007E3D3E">
      <w:pPr>
        <w:pStyle w:val="ListParagraph"/>
        <w:rPr>
          <w:rFonts w:cstheme="minorHAnsi"/>
          <w:color w:val="002060"/>
        </w:rPr>
      </w:pPr>
      <w:r w:rsidRPr="007E3D3E">
        <w:rPr>
          <w:rFonts w:cstheme="minorHAnsi"/>
          <w:b/>
          <w:color w:val="002060"/>
        </w:rPr>
        <w:t>LGMP5021</w:t>
      </w:r>
      <w:r w:rsidRPr="007E3D3E">
        <w:rPr>
          <w:rFonts w:cstheme="minorHAnsi"/>
          <w:color w:val="002060"/>
        </w:rPr>
        <w:t xml:space="preserve"> Property Law &amp; Practice</w:t>
      </w:r>
    </w:p>
    <w:p w14:paraId="0C2E25BD" w14:textId="77777777" w:rsidR="007E3D3E" w:rsidRPr="007E3D3E" w:rsidRDefault="007E3D3E" w:rsidP="007E3D3E">
      <w:pPr>
        <w:ind w:firstLine="720"/>
        <w:rPr>
          <w:rFonts w:cstheme="minorHAnsi"/>
          <w:color w:val="002060"/>
        </w:rPr>
      </w:pPr>
      <w:r w:rsidRPr="007E3D3E">
        <w:rPr>
          <w:rFonts w:cstheme="minorHAnsi"/>
          <w:b/>
          <w:color w:val="002060"/>
        </w:rPr>
        <w:t xml:space="preserve">LGMP5022 </w:t>
      </w:r>
      <w:r w:rsidRPr="007E3D3E">
        <w:rPr>
          <w:rFonts w:cstheme="minorHAnsi"/>
          <w:color w:val="002060"/>
        </w:rPr>
        <w:t>Business Law &amp; Practice</w:t>
      </w:r>
    </w:p>
    <w:p w14:paraId="616A7ACE" w14:textId="77777777" w:rsidR="007E3D3E" w:rsidRPr="007E3D3E" w:rsidRDefault="007E3D3E" w:rsidP="007E3D3E">
      <w:pPr>
        <w:ind w:firstLine="720"/>
        <w:rPr>
          <w:rFonts w:cstheme="minorHAnsi"/>
          <w:color w:val="002060"/>
        </w:rPr>
      </w:pPr>
      <w:r w:rsidRPr="007E3D3E">
        <w:rPr>
          <w:rFonts w:cstheme="minorHAnsi"/>
          <w:b/>
          <w:color w:val="002060"/>
        </w:rPr>
        <w:lastRenderedPageBreak/>
        <w:t>LGMP5023</w:t>
      </w:r>
      <w:r w:rsidRPr="007E3D3E">
        <w:rPr>
          <w:rFonts w:cstheme="minorHAnsi"/>
          <w:color w:val="002060"/>
        </w:rPr>
        <w:t xml:space="preserve"> Litigation</w:t>
      </w:r>
    </w:p>
    <w:p w14:paraId="4CF6250D" w14:textId="77777777" w:rsidR="007E3D3E" w:rsidRPr="007E3D3E" w:rsidRDefault="007E3D3E" w:rsidP="007E3D3E">
      <w:pPr>
        <w:ind w:left="50" w:firstLine="670"/>
        <w:rPr>
          <w:rFonts w:cstheme="minorHAnsi"/>
          <w:color w:val="002060"/>
        </w:rPr>
      </w:pPr>
      <w:r w:rsidRPr="007E3D3E">
        <w:rPr>
          <w:rFonts w:cstheme="minorHAnsi"/>
          <w:b/>
          <w:color w:val="002060"/>
        </w:rPr>
        <w:t>LGMP5026</w:t>
      </w:r>
      <w:r w:rsidRPr="007E3D3E">
        <w:rPr>
          <w:rFonts w:cstheme="minorHAnsi"/>
          <w:color w:val="002060"/>
        </w:rPr>
        <w:t xml:space="preserve"> Employment Law</w:t>
      </w:r>
    </w:p>
    <w:p w14:paraId="19F83300" w14:textId="77777777" w:rsidR="007E3D3E" w:rsidRPr="007E3D3E" w:rsidRDefault="007E3D3E" w:rsidP="007E3D3E">
      <w:pPr>
        <w:ind w:left="50" w:firstLine="670"/>
        <w:rPr>
          <w:rFonts w:cstheme="minorHAnsi"/>
          <w:color w:val="002060"/>
        </w:rPr>
      </w:pPr>
      <w:r w:rsidRPr="007E3D3E">
        <w:rPr>
          <w:rFonts w:cstheme="minorHAnsi"/>
          <w:b/>
          <w:color w:val="002060"/>
        </w:rPr>
        <w:t>LGMP5027</w:t>
      </w:r>
      <w:r w:rsidRPr="007E3D3E">
        <w:rPr>
          <w:rFonts w:cstheme="minorHAnsi"/>
          <w:color w:val="002060"/>
        </w:rPr>
        <w:t xml:space="preserve"> Personal Injury</w:t>
      </w:r>
    </w:p>
    <w:p w14:paraId="61C94138" w14:textId="77777777" w:rsidR="007E3D3E" w:rsidRPr="007E3D3E" w:rsidRDefault="007E3D3E" w:rsidP="007E3D3E">
      <w:pPr>
        <w:ind w:left="50" w:firstLine="670"/>
        <w:rPr>
          <w:rFonts w:cstheme="minorHAnsi"/>
          <w:color w:val="002060"/>
        </w:rPr>
      </w:pPr>
      <w:r w:rsidRPr="007E3D3E">
        <w:rPr>
          <w:rFonts w:cstheme="minorHAnsi"/>
          <w:b/>
          <w:color w:val="002060"/>
        </w:rPr>
        <w:t>LGMP5028</w:t>
      </w:r>
      <w:r w:rsidRPr="007E3D3E">
        <w:rPr>
          <w:rFonts w:cstheme="minorHAnsi"/>
          <w:color w:val="002060"/>
        </w:rPr>
        <w:t xml:space="preserve"> Child Law</w:t>
      </w:r>
    </w:p>
    <w:p w14:paraId="00D7E05B" w14:textId="77777777" w:rsidR="007E3D3E" w:rsidRPr="007E3D3E" w:rsidRDefault="007E3D3E" w:rsidP="007E3D3E">
      <w:pPr>
        <w:ind w:left="50" w:firstLine="670"/>
        <w:rPr>
          <w:rFonts w:cstheme="minorHAnsi"/>
          <w:color w:val="002060"/>
        </w:rPr>
      </w:pPr>
      <w:r w:rsidRPr="007E3D3E">
        <w:rPr>
          <w:rFonts w:cstheme="minorHAnsi"/>
          <w:b/>
          <w:color w:val="002060"/>
        </w:rPr>
        <w:t>LGMP5029</w:t>
      </w:r>
      <w:r w:rsidRPr="007E3D3E">
        <w:rPr>
          <w:rFonts w:cstheme="minorHAnsi"/>
          <w:color w:val="002060"/>
        </w:rPr>
        <w:t xml:space="preserve"> Family Law</w:t>
      </w:r>
    </w:p>
    <w:p w14:paraId="74C6C2D2" w14:textId="77777777" w:rsidR="007E3D3E" w:rsidRPr="007E3D3E" w:rsidRDefault="007E3D3E" w:rsidP="007E3D3E">
      <w:pPr>
        <w:ind w:left="50" w:firstLine="670"/>
        <w:rPr>
          <w:rFonts w:cstheme="minorHAnsi"/>
          <w:color w:val="002060"/>
        </w:rPr>
      </w:pPr>
      <w:r w:rsidRPr="007E3D3E">
        <w:rPr>
          <w:rFonts w:cstheme="minorHAnsi"/>
          <w:b/>
          <w:color w:val="002060"/>
        </w:rPr>
        <w:t>LGMP5030</w:t>
      </w:r>
      <w:r w:rsidRPr="007E3D3E">
        <w:rPr>
          <w:rFonts w:cstheme="minorHAnsi"/>
          <w:color w:val="002060"/>
        </w:rPr>
        <w:t xml:space="preserve"> Commercial Law</w:t>
      </w:r>
    </w:p>
    <w:p w14:paraId="082CE23D" w14:textId="77777777" w:rsidR="007E3D3E" w:rsidRPr="007E3D3E" w:rsidRDefault="007E3D3E" w:rsidP="007E3D3E">
      <w:pPr>
        <w:ind w:left="50" w:firstLine="670"/>
        <w:rPr>
          <w:rFonts w:cstheme="minorHAnsi"/>
          <w:color w:val="002060"/>
        </w:rPr>
      </w:pPr>
      <w:r w:rsidRPr="007E3D3E">
        <w:rPr>
          <w:rFonts w:cstheme="minorHAnsi"/>
          <w:b/>
          <w:color w:val="002060"/>
        </w:rPr>
        <w:t xml:space="preserve">LGMP5031 </w:t>
      </w:r>
      <w:r w:rsidRPr="007E3D3E">
        <w:rPr>
          <w:rFonts w:cstheme="minorHAnsi"/>
          <w:color w:val="002060"/>
        </w:rPr>
        <w:t>Commercial Property</w:t>
      </w:r>
    </w:p>
    <w:p w14:paraId="3CEFE50C" w14:textId="77777777" w:rsidR="007E3D3E" w:rsidRPr="007E3D3E" w:rsidRDefault="007E3D3E" w:rsidP="007E3D3E">
      <w:pPr>
        <w:ind w:left="50" w:firstLine="670"/>
        <w:rPr>
          <w:rFonts w:cstheme="minorHAnsi"/>
          <w:color w:val="002060"/>
        </w:rPr>
      </w:pPr>
      <w:r w:rsidRPr="007E3D3E">
        <w:rPr>
          <w:rFonts w:cstheme="minorHAnsi"/>
          <w:b/>
          <w:color w:val="002060"/>
        </w:rPr>
        <w:t>LGMP5032</w:t>
      </w:r>
      <w:r w:rsidRPr="007E3D3E">
        <w:rPr>
          <w:rFonts w:cstheme="minorHAnsi"/>
          <w:color w:val="002060"/>
        </w:rPr>
        <w:t xml:space="preserve"> Commercial Litigation</w:t>
      </w:r>
    </w:p>
    <w:p w14:paraId="5A32E19D" w14:textId="77777777" w:rsidR="007E3D3E" w:rsidRPr="007E3D3E" w:rsidRDefault="007E3D3E" w:rsidP="007E3D3E">
      <w:pPr>
        <w:ind w:left="50" w:firstLine="670"/>
        <w:rPr>
          <w:rFonts w:cstheme="minorHAnsi"/>
          <w:color w:val="002060"/>
        </w:rPr>
      </w:pPr>
      <w:r w:rsidRPr="007E3D3E">
        <w:rPr>
          <w:rFonts w:cstheme="minorHAnsi"/>
          <w:b/>
          <w:color w:val="002060"/>
        </w:rPr>
        <w:t xml:space="preserve">LGMP5033 </w:t>
      </w:r>
      <w:r w:rsidRPr="007E3D3E">
        <w:rPr>
          <w:rFonts w:cstheme="minorHAnsi"/>
          <w:color w:val="002060"/>
        </w:rPr>
        <w:t>Sport and Media</w:t>
      </w:r>
    </w:p>
    <w:p w14:paraId="6D061F38" w14:textId="77777777" w:rsidR="007E3D3E" w:rsidRPr="007E3D3E" w:rsidRDefault="007E3D3E" w:rsidP="007E3D3E">
      <w:pPr>
        <w:ind w:left="50" w:firstLine="670"/>
        <w:rPr>
          <w:rFonts w:cstheme="minorHAnsi"/>
          <w:color w:val="002060"/>
        </w:rPr>
      </w:pPr>
      <w:r w:rsidRPr="007E3D3E">
        <w:rPr>
          <w:rFonts w:cstheme="minorHAnsi"/>
          <w:b/>
          <w:color w:val="002060"/>
        </w:rPr>
        <w:t>LGMP5034</w:t>
      </w:r>
      <w:r w:rsidRPr="007E3D3E">
        <w:rPr>
          <w:rFonts w:cstheme="minorHAnsi"/>
          <w:color w:val="002060"/>
        </w:rPr>
        <w:t xml:space="preserve"> Private Client</w:t>
      </w:r>
    </w:p>
    <w:p w14:paraId="1EE8A9B9" w14:textId="77777777" w:rsidR="007E3D3E" w:rsidRPr="007E3D3E" w:rsidRDefault="007E3D3E" w:rsidP="007E3D3E">
      <w:pPr>
        <w:pStyle w:val="ListParagraph"/>
        <w:spacing w:after="160" w:line="259" w:lineRule="auto"/>
        <w:jc w:val="both"/>
        <w:rPr>
          <w:rFonts w:cstheme="minorHAnsi"/>
          <w:color w:val="002060"/>
        </w:rPr>
      </w:pPr>
    </w:p>
    <w:p w14:paraId="5EC3D3C7" w14:textId="77777777" w:rsidR="007E3D3E" w:rsidRPr="007E3D3E" w:rsidRDefault="007E3D3E" w:rsidP="007E3D3E">
      <w:pPr>
        <w:pStyle w:val="ListParagraph"/>
        <w:numPr>
          <w:ilvl w:val="0"/>
          <w:numId w:val="41"/>
        </w:numPr>
        <w:spacing w:after="160" w:line="259" w:lineRule="auto"/>
        <w:jc w:val="both"/>
        <w:rPr>
          <w:rFonts w:cstheme="minorHAnsi"/>
          <w:color w:val="002060"/>
        </w:rPr>
      </w:pPr>
      <w:r w:rsidRPr="007E3D3E">
        <w:rPr>
          <w:rFonts w:cstheme="minorHAnsi"/>
          <w:color w:val="002060"/>
        </w:rPr>
        <w:t>Is graded as competent (pass) in all assessments in LGMP5024 on the first attempt</w:t>
      </w:r>
    </w:p>
    <w:bookmarkEnd w:id="83"/>
    <w:p w14:paraId="19A074A1" w14:textId="77777777" w:rsidR="007E3D3E" w:rsidRPr="007E3D3E" w:rsidRDefault="007E3D3E" w:rsidP="007E3D3E">
      <w:pPr>
        <w:jc w:val="both"/>
        <w:rPr>
          <w:rFonts w:cstheme="minorHAnsi"/>
          <w:color w:val="002060"/>
        </w:rPr>
      </w:pPr>
      <w:r w:rsidRPr="007E3D3E">
        <w:rPr>
          <w:rFonts w:cstheme="minorHAnsi"/>
          <w:color w:val="002060"/>
        </w:rPr>
        <w:t xml:space="preserve">Students with </w:t>
      </w:r>
      <w:r w:rsidRPr="007E3D3E">
        <w:rPr>
          <w:rFonts w:cstheme="minorHAnsi"/>
          <w:b/>
          <w:color w:val="002060"/>
        </w:rPr>
        <w:t>exemptions</w:t>
      </w:r>
      <w:r w:rsidRPr="007E3D3E">
        <w:rPr>
          <w:rFonts w:cstheme="minorHAnsi"/>
          <w:color w:val="002060"/>
        </w:rPr>
        <w:t xml:space="preserve"> will be awarded a </w:t>
      </w:r>
      <w:r w:rsidRPr="007E3D3E">
        <w:rPr>
          <w:rFonts w:cstheme="minorHAnsi"/>
          <w:b/>
          <w:color w:val="002060"/>
        </w:rPr>
        <w:t>distinction</w:t>
      </w:r>
      <w:r w:rsidRPr="007E3D3E">
        <w:rPr>
          <w:rFonts w:cstheme="minorHAnsi"/>
          <w:color w:val="002060"/>
        </w:rPr>
        <w:t xml:space="preserve"> if:</w:t>
      </w:r>
    </w:p>
    <w:p w14:paraId="3BA6F737" w14:textId="77777777" w:rsidR="007E3D3E" w:rsidRPr="007E3D3E" w:rsidRDefault="007E3D3E" w:rsidP="007E3D3E">
      <w:pPr>
        <w:numPr>
          <w:ilvl w:val="0"/>
          <w:numId w:val="37"/>
        </w:numPr>
        <w:spacing w:line="240" w:lineRule="auto"/>
        <w:jc w:val="both"/>
        <w:rPr>
          <w:rFonts w:cstheme="minorHAnsi"/>
          <w:color w:val="002060"/>
        </w:rPr>
      </w:pPr>
      <w:r w:rsidRPr="007E3D3E">
        <w:rPr>
          <w:rFonts w:cstheme="minorHAnsi"/>
          <w:color w:val="002060"/>
        </w:rPr>
        <w:t xml:space="preserve">The overall average mark exceeds 70% </w:t>
      </w:r>
      <w:r w:rsidRPr="007E3D3E">
        <w:rPr>
          <w:rFonts w:cstheme="minorHAnsi"/>
          <w:b/>
          <w:color w:val="002060"/>
        </w:rPr>
        <w:t>and</w:t>
      </w:r>
    </w:p>
    <w:p w14:paraId="0F66D1B3" w14:textId="77777777" w:rsidR="007E3D3E" w:rsidRPr="007E3D3E" w:rsidRDefault="007E3D3E" w:rsidP="007E3D3E">
      <w:pPr>
        <w:pStyle w:val="ListParagraph"/>
        <w:numPr>
          <w:ilvl w:val="0"/>
          <w:numId w:val="41"/>
        </w:numPr>
        <w:spacing w:after="160" w:line="259" w:lineRule="auto"/>
        <w:jc w:val="both"/>
        <w:rPr>
          <w:rFonts w:cstheme="minorHAnsi"/>
          <w:color w:val="002060"/>
        </w:rPr>
      </w:pPr>
      <w:r w:rsidRPr="007E3D3E">
        <w:rPr>
          <w:rFonts w:cstheme="minorHAnsi"/>
          <w:color w:val="002060"/>
        </w:rPr>
        <w:t>Three or more final marks are above 70% from the following modules:</w:t>
      </w:r>
    </w:p>
    <w:p w14:paraId="768775E6" w14:textId="77777777" w:rsidR="007E3D3E" w:rsidRPr="007E3D3E" w:rsidRDefault="007E3D3E" w:rsidP="007E3D3E">
      <w:pPr>
        <w:pStyle w:val="ListParagraph"/>
        <w:rPr>
          <w:rFonts w:cstheme="minorHAnsi"/>
          <w:b/>
          <w:color w:val="002060"/>
        </w:rPr>
      </w:pPr>
    </w:p>
    <w:p w14:paraId="45C2E966" w14:textId="77777777" w:rsidR="007E3D3E" w:rsidRPr="007E3D3E" w:rsidRDefault="007E3D3E" w:rsidP="007E3D3E">
      <w:pPr>
        <w:pStyle w:val="ListParagraph"/>
        <w:rPr>
          <w:rFonts w:cstheme="minorHAnsi"/>
          <w:color w:val="002060"/>
        </w:rPr>
      </w:pPr>
      <w:r w:rsidRPr="007E3D3E">
        <w:rPr>
          <w:rFonts w:cstheme="minorHAnsi"/>
          <w:b/>
          <w:color w:val="002060"/>
        </w:rPr>
        <w:t>LGMP5021</w:t>
      </w:r>
      <w:r w:rsidRPr="007E3D3E">
        <w:rPr>
          <w:rFonts w:cstheme="minorHAnsi"/>
          <w:color w:val="002060"/>
        </w:rPr>
        <w:t xml:space="preserve"> Property Law &amp; Practice</w:t>
      </w:r>
    </w:p>
    <w:p w14:paraId="6180B6CF" w14:textId="77777777" w:rsidR="007E3D3E" w:rsidRPr="007E3D3E" w:rsidRDefault="007E3D3E" w:rsidP="007E3D3E">
      <w:pPr>
        <w:ind w:firstLine="720"/>
        <w:rPr>
          <w:rFonts w:cstheme="minorHAnsi"/>
          <w:color w:val="002060"/>
        </w:rPr>
      </w:pPr>
      <w:r w:rsidRPr="007E3D3E">
        <w:rPr>
          <w:rFonts w:cstheme="minorHAnsi"/>
          <w:b/>
          <w:color w:val="002060"/>
        </w:rPr>
        <w:t xml:space="preserve">LGMP5022 </w:t>
      </w:r>
      <w:r w:rsidRPr="007E3D3E">
        <w:rPr>
          <w:rFonts w:cstheme="minorHAnsi"/>
          <w:color w:val="002060"/>
        </w:rPr>
        <w:t>Business Law &amp; Practice</w:t>
      </w:r>
    </w:p>
    <w:p w14:paraId="21F20B5A" w14:textId="77777777" w:rsidR="007E3D3E" w:rsidRPr="007E3D3E" w:rsidRDefault="007E3D3E" w:rsidP="007E3D3E">
      <w:pPr>
        <w:ind w:firstLine="720"/>
        <w:rPr>
          <w:rFonts w:cstheme="minorHAnsi"/>
          <w:color w:val="002060"/>
        </w:rPr>
      </w:pPr>
      <w:r w:rsidRPr="007E3D3E">
        <w:rPr>
          <w:rFonts w:cstheme="minorHAnsi"/>
          <w:b/>
          <w:color w:val="002060"/>
        </w:rPr>
        <w:t>LGMP5023</w:t>
      </w:r>
      <w:r w:rsidRPr="007E3D3E">
        <w:rPr>
          <w:rFonts w:cstheme="minorHAnsi"/>
          <w:color w:val="002060"/>
        </w:rPr>
        <w:t xml:space="preserve"> Litigation</w:t>
      </w:r>
    </w:p>
    <w:p w14:paraId="5DAA419A" w14:textId="77777777" w:rsidR="007E3D3E" w:rsidRPr="007E3D3E" w:rsidRDefault="007E3D3E" w:rsidP="007E3D3E">
      <w:pPr>
        <w:ind w:left="50" w:firstLine="670"/>
        <w:rPr>
          <w:rFonts w:cstheme="minorHAnsi"/>
          <w:color w:val="002060"/>
        </w:rPr>
      </w:pPr>
      <w:r w:rsidRPr="007E3D3E">
        <w:rPr>
          <w:rFonts w:cstheme="minorHAnsi"/>
          <w:b/>
          <w:color w:val="002060"/>
        </w:rPr>
        <w:t>LGMP5026</w:t>
      </w:r>
      <w:r w:rsidRPr="007E3D3E">
        <w:rPr>
          <w:rFonts w:cstheme="minorHAnsi"/>
          <w:color w:val="002060"/>
        </w:rPr>
        <w:t xml:space="preserve"> Employment Law</w:t>
      </w:r>
    </w:p>
    <w:p w14:paraId="67A39CD7" w14:textId="77777777" w:rsidR="007E3D3E" w:rsidRPr="007E3D3E" w:rsidRDefault="007E3D3E" w:rsidP="007E3D3E">
      <w:pPr>
        <w:ind w:left="50" w:firstLine="670"/>
        <w:rPr>
          <w:rFonts w:cstheme="minorHAnsi"/>
          <w:color w:val="002060"/>
        </w:rPr>
      </w:pPr>
      <w:r w:rsidRPr="007E3D3E">
        <w:rPr>
          <w:rFonts w:cstheme="minorHAnsi"/>
          <w:b/>
          <w:color w:val="002060"/>
        </w:rPr>
        <w:t>LGMP5027</w:t>
      </w:r>
      <w:r w:rsidRPr="007E3D3E">
        <w:rPr>
          <w:rFonts w:cstheme="minorHAnsi"/>
          <w:color w:val="002060"/>
        </w:rPr>
        <w:t xml:space="preserve"> Personal Injury</w:t>
      </w:r>
    </w:p>
    <w:p w14:paraId="0AC4D387" w14:textId="77777777" w:rsidR="007E3D3E" w:rsidRPr="007E3D3E" w:rsidRDefault="007E3D3E" w:rsidP="007E3D3E">
      <w:pPr>
        <w:ind w:left="50" w:firstLine="670"/>
        <w:rPr>
          <w:rFonts w:cstheme="minorHAnsi"/>
          <w:color w:val="002060"/>
        </w:rPr>
      </w:pPr>
      <w:r w:rsidRPr="007E3D3E">
        <w:rPr>
          <w:rFonts w:cstheme="minorHAnsi"/>
          <w:b/>
          <w:color w:val="002060"/>
        </w:rPr>
        <w:t>LGMP5028</w:t>
      </w:r>
      <w:r w:rsidRPr="007E3D3E">
        <w:rPr>
          <w:rFonts w:cstheme="minorHAnsi"/>
          <w:color w:val="002060"/>
        </w:rPr>
        <w:t xml:space="preserve"> Child Law</w:t>
      </w:r>
    </w:p>
    <w:p w14:paraId="3BF39957" w14:textId="77777777" w:rsidR="007E3D3E" w:rsidRPr="007E3D3E" w:rsidRDefault="007E3D3E" w:rsidP="007E3D3E">
      <w:pPr>
        <w:ind w:left="50" w:firstLine="670"/>
        <w:rPr>
          <w:rFonts w:cstheme="minorHAnsi"/>
          <w:color w:val="002060"/>
        </w:rPr>
      </w:pPr>
      <w:r w:rsidRPr="007E3D3E">
        <w:rPr>
          <w:rFonts w:cstheme="minorHAnsi"/>
          <w:b/>
          <w:color w:val="002060"/>
        </w:rPr>
        <w:t>LGMP5029</w:t>
      </w:r>
      <w:r w:rsidRPr="007E3D3E">
        <w:rPr>
          <w:rFonts w:cstheme="minorHAnsi"/>
          <w:color w:val="002060"/>
        </w:rPr>
        <w:t xml:space="preserve"> Family Law</w:t>
      </w:r>
    </w:p>
    <w:p w14:paraId="0B4E7A65" w14:textId="77777777" w:rsidR="007E3D3E" w:rsidRPr="007E3D3E" w:rsidRDefault="007E3D3E" w:rsidP="007E3D3E">
      <w:pPr>
        <w:ind w:left="50" w:firstLine="670"/>
        <w:rPr>
          <w:rFonts w:cstheme="minorHAnsi"/>
          <w:color w:val="002060"/>
        </w:rPr>
      </w:pPr>
      <w:r w:rsidRPr="007E3D3E">
        <w:rPr>
          <w:rFonts w:cstheme="minorHAnsi"/>
          <w:b/>
          <w:color w:val="002060"/>
        </w:rPr>
        <w:t>LGMP5030</w:t>
      </w:r>
      <w:r w:rsidRPr="007E3D3E">
        <w:rPr>
          <w:rFonts w:cstheme="minorHAnsi"/>
          <w:color w:val="002060"/>
        </w:rPr>
        <w:t xml:space="preserve"> Commercial Law</w:t>
      </w:r>
    </w:p>
    <w:p w14:paraId="5CBA3BB9" w14:textId="77777777" w:rsidR="007E3D3E" w:rsidRPr="007E3D3E" w:rsidRDefault="007E3D3E" w:rsidP="007E3D3E">
      <w:pPr>
        <w:ind w:left="50" w:firstLine="670"/>
        <w:rPr>
          <w:rFonts w:cstheme="minorHAnsi"/>
          <w:color w:val="002060"/>
        </w:rPr>
      </w:pPr>
      <w:r w:rsidRPr="007E3D3E">
        <w:rPr>
          <w:rFonts w:cstheme="minorHAnsi"/>
          <w:b/>
          <w:color w:val="002060"/>
        </w:rPr>
        <w:t xml:space="preserve">LGMP5031 </w:t>
      </w:r>
      <w:r w:rsidRPr="007E3D3E">
        <w:rPr>
          <w:rFonts w:cstheme="minorHAnsi"/>
          <w:color w:val="002060"/>
        </w:rPr>
        <w:t>Commercial Property</w:t>
      </w:r>
    </w:p>
    <w:p w14:paraId="6F920989" w14:textId="77777777" w:rsidR="007E3D3E" w:rsidRPr="007E3D3E" w:rsidRDefault="007E3D3E" w:rsidP="007E3D3E">
      <w:pPr>
        <w:ind w:left="50" w:firstLine="670"/>
        <w:rPr>
          <w:rFonts w:cstheme="minorHAnsi"/>
          <w:color w:val="002060"/>
        </w:rPr>
      </w:pPr>
      <w:r w:rsidRPr="007E3D3E">
        <w:rPr>
          <w:rFonts w:cstheme="minorHAnsi"/>
          <w:b/>
          <w:color w:val="002060"/>
        </w:rPr>
        <w:t>LGMP5032</w:t>
      </w:r>
      <w:r w:rsidRPr="007E3D3E">
        <w:rPr>
          <w:rFonts w:cstheme="minorHAnsi"/>
          <w:color w:val="002060"/>
        </w:rPr>
        <w:t xml:space="preserve"> Commercial Litigation</w:t>
      </w:r>
    </w:p>
    <w:p w14:paraId="5084CB19" w14:textId="77777777" w:rsidR="007E3D3E" w:rsidRPr="007E3D3E" w:rsidRDefault="007E3D3E" w:rsidP="007E3D3E">
      <w:pPr>
        <w:ind w:left="50" w:firstLine="670"/>
        <w:rPr>
          <w:rFonts w:cstheme="minorHAnsi"/>
          <w:color w:val="002060"/>
        </w:rPr>
      </w:pPr>
      <w:r w:rsidRPr="007E3D3E">
        <w:rPr>
          <w:rFonts w:cstheme="minorHAnsi"/>
          <w:b/>
          <w:color w:val="002060"/>
        </w:rPr>
        <w:lastRenderedPageBreak/>
        <w:t xml:space="preserve">LGMP5033 </w:t>
      </w:r>
      <w:r w:rsidRPr="007E3D3E">
        <w:rPr>
          <w:rFonts w:cstheme="minorHAnsi"/>
          <w:color w:val="002060"/>
        </w:rPr>
        <w:t>Sport and Media</w:t>
      </w:r>
    </w:p>
    <w:p w14:paraId="11706184" w14:textId="77777777" w:rsidR="007E3D3E" w:rsidRPr="007E3D3E" w:rsidRDefault="007E3D3E" w:rsidP="007E3D3E">
      <w:pPr>
        <w:ind w:left="50" w:firstLine="670"/>
        <w:rPr>
          <w:rFonts w:cstheme="minorHAnsi"/>
          <w:color w:val="002060"/>
        </w:rPr>
      </w:pPr>
      <w:r w:rsidRPr="007E3D3E">
        <w:rPr>
          <w:rFonts w:cstheme="minorHAnsi"/>
          <w:b/>
          <w:color w:val="002060"/>
        </w:rPr>
        <w:t>LGMP5034</w:t>
      </w:r>
      <w:r w:rsidRPr="007E3D3E">
        <w:rPr>
          <w:rFonts w:cstheme="minorHAnsi"/>
          <w:color w:val="002060"/>
        </w:rPr>
        <w:t xml:space="preserve"> Private Client</w:t>
      </w:r>
    </w:p>
    <w:p w14:paraId="1F59B9DB" w14:textId="77777777" w:rsidR="007E3D3E" w:rsidRPr="007E3D3E" w:rsidRDefault="007E3D3E" w:rsidP="007E3D3E">
      <w:pPr>
        <w:ind w:left="720"/>
        <w:jc w:val="both"/>
        <w:rPr>
          <w:rFonts w:cstheme="minorHAnsi"/>
          <w:color w:val="002060"/>
        </w:rPr>
      </w:pPr>
    </w:p>
    <w:p w14:paraId="503BC32D" w14:textId="77777777" w:rsidR="007E3D3E" w:rsidRPr="007E3D3E" w:rsidRDefault="007E3D3E" w:rsidP="007E3D3E">
      <w:pPr>
        <w:numPr>
          <w:ilvl w:val="0"/>
          <w:numId w:val="37"/>
        </w:numPr>
        <w:spacing w:line="240" w:lineRule="auto"/>
        <w:jc w:val="both"/>
        <w:rPr>
          <w:rFonts w:cstheme="minorHAnsi"/>
          <w:color w:val="002060"/>
        </w:rPr>
      </w:pPr>
      <w:r w:rsidRPr="007E3D3E">
        <w:rPr>
          <w:rFonts w:cstheme="minorHAnsi"/>
          <w:color w:val="002060"/>
          <w:u w:val="single"/>
        </w:rPr>
        <w:t>All</w:t>
      </w:r>
      <w:r w:rsidRPr="007E3D3E">
        <w:rPr>
          <w:rFonts w:cstheme="minorHAnsi"/>
          <w:color w:val="002060"/>
        </w:rPr>
        <w:t xml:space="preserve"> assessments are passed at the </w:t>
      </w:r>
      <w:r w:rsidRPr="007E3D3E">
        <w:rPr>
          <w:rFonts w:cstheme="minorHAnsi"/>
          <w:color w:val="002060"/>
          <w:u w:val="single"/>
        </w:rPr>
        <w:t>first</w:t>
      </w:r>
      <w:r w:rsidRPr="007E3D3E">
        <w:rPr>
          <w:rFonts w:cstheme="minorHAnsi"/>
          <w:color w:val="002060"/>
        </w:rPr>
        <w:t xml:space="preserve"> attempt.</w:t>
      </w:r>
    </w:p>
    <w:p w14:paraId="1FBB6D2A" w14:textId="77777777" w:rsidR="007E3D3E" w:rsidRPr="007E3D3E" w:rsidRDefault="007E3D3E" w:rsidP="007E3D3E">
      <w:pPr>
        <w:pStyle w:val="Heading2"/>
      </w:pPr>
    </w:p>
    <w:p w14:paraId="7457B999" w14:textId="77777777" w:rsidR="007E3D3E" w:rsidRPr="007E3D3E" w:rsidRDefault="007E3D3E" w:rsidP="007E3D3E">
      <w:pPr>
        <w:rPr>
          <w:rFonts w:cstheme="minorHAnsi"/>
          <w:b/>
          <w:color w:val="002060"/>
        </w:rPr>
      </w:pPr>
      <w:r w:rsidRPr="007E3D3E">
        <w:rPr>
          <w:rFonts w:cstheme="minorHAnsi"/>
          <w:b/>
          <w:color w:val="002060"/>
        </w:rPr>
        <w:t>LLM</w:t>
      </w:r>
    </w:p>
    <w:p w14:paraId="64781E83" w14:textId="77777777" w:rsidR="007E3D3E" w:rsidRPr="007E3D3E" w:rsidRDefault="007E3D3E" w:rsidP="007E3D3E">
      <w:pPr>
        <w:rPr>
          <w:b/>
          <w:color w:val="002060"/>
        </w:rPr>
      </w:pPr>
    </w:p>
    <w:p w14:paraId="6F377236" w14:textId="77777777" w:rsidR="007E3D3E" w:rsidRPr="007E3D3E" w:rsidRDefault="007E3D3E" w:rsidP="007E3D3E">
      <w:pPr>
        <w:jc w:val="both"/>
        <w:rPr>
          <w:rFonts w:cstheme="minorHAnsi"/>
          <w:color w:val="002060"/>
        </w:rPr>
      </w:pPr>
      <w:r w:rsidRPr="007E3D3E">
        <w:rPr>
          <w:rFonts w:cstheme="minorHAnsi"/>
          <w:color w:val="002060"/>
        </w:rPr>
        <w:t xml:space="preserve">For </w:t>
      </w:r>
      <w:proofErr w:type="gramStart"/>
      <w:r w:rsidRPr="007E3D3E">
        <w:rPr>
          <w:rFonts w:cstheme="minorHAnsi"/>
          <w:color w:val="002060"/>
        </w:rPr>
        <w:t>a</w:t>
      </w:r>
      <w:proofErr w:type="gramEnd"/>
      <w:r w:rsidRPr="007E3D3E">
        <w:rPr>
          <w:rFonts w:cstheme="minorHAnsi"/>
          <w:color w:val="002060"/>
        </w:rPr>
        <w:t xml:space="preserve"> LLM Legal Practice degree, a </w:t>
      </w:r>
      <w:r w:rsidRPr="007E3D3E">
        <w:rPr>
          <w:rFonts w:cstheme="minorHAnsi"/>
          <w:b/>
          <w:color w:val="002060"/>
        </w:rPr>
        <w:t>distinction</w:t>
      </w:r>
      <w:r w:rsidRPr="007E3D3E">
        <w:rPr>
          <w:rFonts w:cstheme="minorHAnsi"/>
          <w:color w:val="002060"/>
        </w:rPr>
        <w:t xml:space="preserve"> may be awarded if:</w:t>
      </w:r>
    </w:p>
    <w:p w14:paraId="3D256DAA" w14:textId="77777777" w:rsidR="007E3D3E" w:rsidRPr="007E3D3E" w:rsidRDefault="007E3D3E" w:rsidP="007E3D3E">
      <w:pPr>
        <w:jc w:val="both"/>
        <w:rPr>
          <w:rFonts w:cstheme="minorHAnsi"/>
          <w:color w:val="002060"/>
        </w:rPr>
      </w:pPr>
    </w:p>
    <w:p w14:paraId="5FECE9E6" w14:textId="77777777" w:rsidR="007E3D3E" w:rsidRPr="007E3D3E" w:rsidRDefault="007E3D3E" w:rsidP="007E3D3E">
      <w:pPr>
        <w:pStyle w:val="ListParagraph"/>
        <w:numPr>
          <w:ilvl w:val="0"/>
          <w:numId w:val="42"/>
        </w:numPr>
        <w:spacing w:line="240" w:lineRule="auto"/>
        <w:jc w:val="both"/>
        <w:rPr>
          <w:rFonts w:cstheme="minorHAnsi"/>
          <w:color w:val="002060"/>
        </w:rPr>
      </w:pPr>
      <w:r w:rsidRPr="007E3D3E">
        <w:rPr>
          <w:rFonts w:cstheme="minorHAnsi"/>
          <w:color w:val="002060"/>
        </w:rPr>
        <w:t xml:space="preserve">The criteria for the Legal Practice with distinction is met </w:t>
      </w:r>
      <w:r w:rsidRPr="007E3D3E">
        <w:rPr>
          <w:rFonts w:cstheme="minorHAnsi"/>
          <w:b/>
          <w:color w:val="002060"/>
        </w:rPr>
        <w:t>and</w:t>
      </w:r>
    </w:p>
    <w:p w14:paraId="1ED5FFE9" w14:textId="77777777" w:rsidR="007E3D3E" w:rsidRPr="007E3D3E" w:rsidRDefault="007E3D3E" w:rsidP="007E3D3E">
      <w:pPr>
        <w:pStyle w:val="ListParagraph"/>
        <w:numPr>
          <w:ilvl w:val="0"/>
          <w:numId w:val="42"/>
        </w:numPr>
        <w:spacing w:line="240" w:lineRule="auto"/>
        <w:jc w:val="both"/>
        <w:rPr>
          <w:rFonts w:cstheme="minorHAnsi"/>
          <w:color w:val="002060"/>
        </w:rPr>
      </w:pPr>
      <w:r w:rsidRPr="007E3D3E">
        <w:rPr>
          <w:rFonts w:cstheme="minorHAnsi"/>
          <w:color w:val="002060"/>
        </w:rPr>
        <w:t>The dissertation is at distinction level (70% or above)</w:t>
      </w:r>
    </w:p>
    <w:p w14:paraId="12C761F1" w14:textId="77777777" w:rsidR="007E3D3E" w:rsidRPr="007E3D3E" w:rsidRDefault="007E3D3E" w:rsidP="007E3D3E">
      <w:pPr>
        <w:rPr>
          <w:b/>
          <w:color w:val="002060"/>
        </w:rPr>
      </w:pPr>
    </w:p>
    <w:p w14:paraId="06051B4B" w14:textId="77777777" w:rsidR="007E3D3E" w:rsidRPr="007E3D3E" w:rsidRDefault="007E3D3E" w:rsidP="007E3D3E">
      <w:pPr>
        <w:pStyle w:val="Heading3"/>
        <w:spacing w:before="0"/>
        <w:rPr>
          <w:rFonts w:ascii="inherit" w:eastAsia="Times New Roman" w:hAnsi="inherit" w:cstheme="minorHAnsi"/>
          <w:color w:val="002060"/>
          <w:sz w:val="28"/>
          <w:szCs w:val="28"/>
        </w:rPr>
      </w:pPr>
      <w:bookmarkStart w:id="84" w:name="_Toc523395203"/>
      <w:bookmarkStart w:id="85" w:name="_Toc44520920"/>
      <w:bookmarkStart w:id="86" w:name="_Toc113545681"/>
      <w:r w:rsidRPr="007E3D3E">
        <w:rPr>
          <w:rFonts w:ascii="inherit" w:eastAsia="Times New Roman" w:hAnsi="inherit" w:cstheme="minorHAnsi"/>
          <w:color w:val="002060"/>
          <w:sz w:val="28"/>
          <w:szCs w:val="28"/>
        </w:rPr>
        <w:t>Pass with Merit</w:t>
      </w:r>
      <w:bookmarkEnd w:id="84"/>
      <w:bookmarkEnd w:id="85"/>
      <w:bookmarkEnd w:id="86"/>
    </w:p>
    <w:p w14:paraId="0CF4BD54" w14:textId="77777777" w:rsidR="007E3D3E" w:rsidRPr="007E3D3E" w:rsidRDefault="007E3D3E" w:rsidP="007E3D3E">
      <w:pPr>
        <w:jc w:val="both"/>
        <w:rPr>
          <w:rStyle w:val="Heading2Char"/>
        </w:rPr>
      </w:pPr>
    </w:p>
    <w:p w14:paraId="240FF205" w14:textId="77777777" w:rsidR="007E3D3E" w:rsidRPr="007E3D3E" w:rsidRDefault="007E3D3E" w:rsidP="007E3D3E">
      <w:pPr>
        <w:jc w:val="both"/>
        <w:rPr>
          <w:rFonts w:cstheme="minorHAnsi"/>
          <w:color w:val="002060"/>
        </w:rPr>
      </w:pPr>
      <w:r w:rsidRPr="007E3D3E">
        <w:rPr>
          <w:rFonts w:cstheme="minorHAnsi"/>
          <w:color w:val="002060"/>
        </w:rPr>
        <w:t xml:space="preserve">For a Postgraduate Diploma in Legal Practice degree, a </w:t>
      </w:r>
      <w:r w:rsidRPr="007E3D3E">
        <w:rPr>
          <w:rFonts w:cstheme="minorHAnsi"/>
          <w:b/>
          <w:color w:val="002060"/>
        </w:rPr>
        <w:t>merit</w:t>
      </w:r>
      <w:r w:rsidRPr="007E3D3E">
        <w:rPr>
          <w:rFonts w:cstheme="minorHAnsi"/>
          <w:color w:val="002060"/>
        </w:rPr>
        <w:t xml:space="preserve"> may be awarded if:</w:t>
      </w:r>
    </w:p>
    <w:p w14:paraId="12C46DA1" w14:textId="77777777" w:rsidR="007E3D3E" w:rsidRPr="007E3D3E" w:rsidRDefault="007E3D3E" w:rsidP="007E3D3E">
      <w:pPr>
        <w:jc w:val="both"/>
        <w:rPr>
          <w:rFonts w:cstheme="minorHAnsi"/>
          <w:color w:val="002060"/>
        </w:rPr>
      </w:pPr>
    </w:p>
    <w:p w14:paraId="14AE7BBA" w14:textId="77777777" w:rsidR="007E3D3E" w:rsidRPr="007E3D3E" w:rsidRDefault="007E3D3E" w:rsidP="007E3D3E">
      <w:pPr>
        <w:pStyle w:val="ListParagraph"/>
        <w:numPr>
          <w:ilvl w:val="0"/>
          <w:numId w:val="41"/>
        </w:numPr>
        <w:spacing w:after="160" w:line="259" w:lineRule="auto"/>
        <w:jc w:val="both"/>
        <w:rPr>
          <w:rFonts w:cstheme="minorHAnsi"/>
          <w:color w:val="002060"/>
        </w:rPr>
      </w:pPr>
      <w:r w:rsidRPr="007E3D3E">
        <w:rPr>
          <w:rFonts w:cstheme="minorHAnsi"/>
          <w:color w:val="002060"/>
        </w:rPr>
        <w:t xml:space="preserve">Student passes </w:t>
      </w:r>
      <w:r w:rsidRPr="007E3D3E">
        <w:rPr>
          <w:rFonts w:cstheme="minorHAnsi"/>
          <w:color w:val="002060"/>
          <w:u w:val="single"/>
        </w:rPr>
        <w:t>all the Core Practice and Elective modules on the first attempt</w:t>
      </w:r>
      <w:r w:rsidRPr="007E3D3E">
        <w:rPr>
          <w:rFonts w:cstheme="minorHAnsi"/>
          <w:color w:val="002060"/>
        </w:rPr>
        <w:t xml:space="preserve"> </w:t>
      </w:r>
      <w:r w:rsidRPr="007E3D3E">
        <w:rPr>
          <w:rFonts w:cstheme="minorHAnsi"/>
          <w:b/>
          <w:color w:val="002060"/>
        </w:rPr>
        <w:t>and</w:t>
      </w:r>
    </w:p>
    <w:p w14:paraId="04CD57EE" w14:textId="77777777" w:rsidR="007E3D3E" w:rsidRPr="007E3D3E" w:rsidRDefault="007E3D3E" w:rsidP="007E3D3E">
      <w:pPr>
        <w:pStyle w:val="ListParagraph"/>
        <w:numPr>
          <w:ilvl w:val="0"/>
          <w:numId w:val="41"/>
        </w:numPr>
        <w:spacing w:after="160" w:line="259" w:lineRule="auto"/>
        <w:jc w:val="both"/>
        <w:rPr>
          <w:rFonts w:cstheme="minorHAnsi"/>
          <w:b/>
          <w:color w:val="002060"/>
        </w:rPr>
      </w:pPr>
      <w:r w:rsidRPr="007E3D3E">
        <w:rPr>
          <w:rFonts w:cstheme="minorHAnsi"/>
          <w:color w:val="002060"/>
        </w:rPr>
        <w:t xml:space="preserve">The overall average mark is at merit level (60% or above) </w:t>
      </w:r>
      <w:r w:rsidRPr="007E3D3E">
        <w:rPr>
          <w:rFonts w:cstheme="minorHAnsi"/>
          <w:b/>
          <w:color w:val="002060"/>
        </w:rPr>
        <w:t>and</w:t>
      </w:r>
    </w:p>
    <w:p w14:paraId="54B2F244" w14:textId="77777777" w:rsidR="007E3D3E" w:rsidRPr="007E3D3E" w:rsidRDefault="007E3D3E" w:rsidP="007E3D3E">
      <w:pPr>
        <w:pStyle w:val="ListParagraph"/>
        <w:numPr>
          <w:ilvl w:val="0"/>
          <w:numId w:val="41"/>
        </w:numPr>
        <w:spacing w:after="160" w:line="259" w:lineRule="auto"/>
        <w:jc w:val="both"/>
        <w:rPr>
          <w:rFonts w:cstheme="minorHAnsi"/>
          <w:color w:val="002060"/>
        </w:rPr>
      </w:pPr>
      <w:r w:rsidRPr="007E3D3E">
        <w:rPr>
          <w:rFonts w:cstheme="minorHAnsi"/>
          <w:color w:val="002060"/>
        </w:rPr>
        <w:t>Four or more of the marks are at merit level from the following modules:</w:t>
      </w:r>
    </w:p>
    <w:p w14:paraId="70050C5E" w14:textId="77777777" w:rsidR="007E3D3E" w:rsidRPr="007E3D3E" w:rsidRDefault="007E3D3E" w:rsidP="007E3D3E">
      <w:pPr>
        <w:pStyle w:val="ListParagraph"/>
        <w:rPr>
          <w:rFonts w:cstheme="minorHAnsi"/>
          <w:b/>
          <w:color w:val="002060"/>
        </w:rPr>
      </w:pPr>
    </w:p>
    <w:p w14:paraId="0CB8610C" w14:textId="77777777" w:rsidR="007E3D3E" w:rsidRPr="007E3D3E" w:rsidRDefault="007E3D3E" w:rsidP="007E3D3E">
      <w:pPr>
        <w:pStyle w:val="ListParagraph"/>
        <w:rPr>
          <w:rFonts w:cstheme="minorHAnsi"/>
          <w:color w:val="002060"/>
        </w:rPr>
      </w:pPr>
      <w:r w:rsidRPr="007E3D3E">
        <w:rPr>
          <w:rFonts w:cstheme="minorHAnsi"/>
          <w:b/>
          <w:color w:val="002060"/>
        </w:rPr>
        <w:t>LGMP5021</w:t>
      </w:r>
      <w:r w:rsidRPr="007E3D3E">
        <w:rPr>
          <w:rFonts w:cstheme="minorHAnsi"/>
          <w:color w:val="002060"/>
        </w:rPr>
        <w:t xml:space="preserve"> Property Law &amp; Practice</w:t>
      </w:r>
    </w:p>
    <w:p w14:paraId="186FB63F" w14:textId="77777777" w:rsidR="007E3D3E" w:rsidRPr="007E3D3E" w:rsidRDefault="007E3D3E" w:rsidP="007E3D3E">
      <w:pPr>
        <w:ind w:firstLine="720"/>
        <w:rPr>
          <w:rFonts w:cstheme="minorHAnsi"/>
          <w:color w:val="002060"/>
        </w:rPr>
      </w:pPr>
      <w:r w:rsidRPr="007E3D3E">
        <w:rPr>
          <w:rFonts w:cstheme="minorHAnsi"/>
          <w:b/>
          <w:color w:val="002060"/>
        </w:rPr>
        <w:t xml:space="preserve">LGMP5022 </w:t>
      </w:r>
      <w:r w:rsidRPr="007E3D3E">
        <w:rPr>
          <w:rFonts w:cstheme="minorHAnsi"/>
          <w:color w:val="002060"/>
        </w:rPr>
        <w:t>Business Law &amp; Practice</w:t>
      </w:r>
    </w:p>
    <w:p w14:paraId="10AF3ACC" w14:textId="77777777" w:rsidR="007E3D3E" w:rsidRPr="007E3D3E" w:rsidRDefault="007E3D3E" w:rsidP="007E3D3E">
      <w:pPr>
        <w:ind w:firstLine="720"/>
        <w:rPr>
          <w:rFonts w:cstheme="minorHAnsi"/>
          <w:color w:val="002060"/>
        </w:rPr>
      </w:pPr>
      <w:r w:rsidRPr="007E3D3E">
        <w:rPr>
          <w:rFonts w:cstheme="minorHAnsi"/>
          <w:b/>
          <w:color w:val="002060"/>
        </w:rPr>
        <w:t>LGMP5023</w:t>
      </w:r>
      <w:r w:rsidRPr="007E3D3E">
        <w:rPr>
          <w:rFonts w:cstheme="minorHAnsi"/>
          <w:color w:val="002060"/>
        </w:rPr>
        <w:t xml:space="preserve"> Litigation</w:t>
      </w:r>
    </w:p>
    <w:p w14:paraId="2D6F6885" w14:textId="77777777" w:rsidR="007E3D3E" w:rsidRPr="007E3D3E" w:rsidRDefault="007E3D3E" w:rsidP="007E3D3E">
      <w:pPr>
        <w:ind w:left="50" w:firstLine="670"/>
        <w:rPr>
          <w:rFonts w:cstheme="minorHAnsi"/>
          <w:color w:val="002060"/>
        </w:rPr>
      </w:pPr>
      <w:r w:rsidRPr="007E3D3E">
        <w:rPr>
          <w:rFonts w:cstheme="minorHAnsi"/>
          <w:b/>
          <w:color w:val="002060"/>
        </w:rPr>
        <w:t>LGMP5026</w:t>
      </w:r>
      <w:r w:rsidRPr="007E3D3E">
        <w:rPr>
          <w:rFonts w:cstheme="minorHAnsi"/>
          <w:color w:val="002060"/>
        </w:rPr>
        <w:t xml:space="preserve"> Employment Law</w:t>
      </w:r>
    </w:p>
    <w:p w14:paraId="260989F0" w14:textId="77777777" w:rsidR="007E3D3E" w:rsidRPr="007E3D3E" w:rsidRDefault="007E3D3E" w:rsidP="007E3D3E">
      <w:pPr>
        <w:ind w:left="50" w:firstLine="670"/>
        <w:rPr>
          <w:rFonts w:cstheme="minorHAnsi"/>
          <w:color w:val="002060"/>
        </w:rPr>
      </w:pPr>
      <w:r w:rsidRPr="007E3D3E">
        <w:rPr>
          <w:rFonts w:cstheme="minorHAnsi"/>
          <w:b/>
          <w:color w:val="002060"/>
        </w:rPr>
        <w:t>LGMP5027</w:t>
      </w:r>
      <w:r w:rsidRPr="007E3D3E">
        <w:rPr>
          <w:rFonts w:cstheme="minorHAnsi"/>
          <w:color w:val="002060"/>
        </w:rPr>
        <w:t xml:space="preserve"> Personal Injury</w:t>
      </w:r>
    </w:p>
    <w:p w14:paraId="56FD8AF0" w14:textId="77777777" w:rsidR="007E3D3E" w:rsidRPr="007E3D3E" w:rsidRDefault="007E3D3E" w:rsidP="007E3D3E">
      <w:pPr>
        <w:ind w:left="50" w:firstLine="670"/>
        <w:rPr>
          <w:rFonts w:cstheme="minorHAnsi"/>
          <w:color w:val="002060"/>
        </w:rPr>
      </w:pPr>
      <w:r w:rsidRPr="007E3D3E">
        <w:rPr>
          <w:rFonts w:cstheme="minorHAnsi"/>
          <w:b/>
          <w:color w:val="002060"/>
        </w:rPr>
        <w:lastRenderedPageBreak/>
        <w:t>LGMP5028</w:t>
      </w:r>
      <w:r w:rsidRPr="007E3D3E">
        <w:rPr>
          <w:rFonts w:cstheme="minorHAnsi"/>
          <w:color w:val="002060"/>
        </w:rPr>
        <w:t xml:space="preserve"> Child Law</w:t>
      </w:r>
    </w:p>
    <w:p w14:paraId="57C7EF5B" w14:textId="77777777" w:rsidR="007E3D3E" w:rsidRPr="007E3D3E" w:rsidRDefault="007E3D3E" w:rsidP="007E3D3E">
      <w:pPr>
        <w:ind w:left="50" w:firstLine="670"/>
        <w:rPr>
          <w:rFonts w:cstheme="minorHAnsi"/>
          <w:color w:val="002060"/>
        </w:rPr>
      </w:pPr>
      <w:r w:rsidRPr="007E3D3E">
        <w:rPr>
          <w:rFonts w:cstheme="minorHAnsi"/>
          <w:b/>
          <w:color w:val="002060"/>
        </w:rPr>
        <w:t>LGMP5029</w:t>
      </w:r>
      <w:r w:rsidRPr="007E3D3E">
        <w:rPr>
          <w:rFonts w:cstheme="minorHAnsi"/>
          <w:color w:val="002060"/>
        </w:rPr>
        <w:t xml:space="preserve"> Family Law</w:t>
      </w:r>
    </w:p>
    <w:p w14:paraId="2C364B8E" w14:textId="77777777" w:rsidR="007E3D3E" w:rsidRPr="007E3D3E" w:rsidRDefault="007E3D3E" w:rsidP="007E3D3E">
      <w:pPr>
        <w:ind w:left="50" w:firstLine="670"/>
        <w:rPr>
          <w:rFonts w:cstheme="minorHAnsi"/>
          <w:color w:val="002060"/>
        </w:rPr>
      </w:pPr>
      <w:r w:rsidRPr="007E3D3E">
        <w:rPr>
          <w:rFonts w:cstheme="minorHAnsi"/>
          <w:b/>
          <w:color w:val="002060"/>
        </w:rPr>
        <w:t>LGMP5030</w:t>
      </w:r>
      <w:r w:rsidRPr="007E3D3E">
        <w:rPr>
          <w:rFonts w:cstheme="minorHAnsi"/>
          <w:color w:val="002060"/>
        </w:rPr>
        <w:t xml:space="preserve"> Commercial Law</w:t>
      </w:r>
    </w:p>
    <w:p w14:paraId="39FD43BA" w14:textId="77777777" w:rsidR="007E3D3E" w:rsidRPr="007E3D3E" w:rsidRDefault="007E3D3E" w:rsidP="007E3D3E">
      <w:pPr>
        <w:ind w:left="50" w:firstLine="670"/>
        <w:rPr>
          <w:rFonts w:cstheme="minorHAnsi"/>
          <w:color w:val="002060"/>
        </w:rPr>
      </w:pPr>
      <w:r w:rsidRPr="007E3D3E">
        <w:rPr>
          <w:rFonts w:cstheme="minorHAnsi"/>
          <w:b/>
          <w:color w:val="002060"/>
        </w:rPr>
        <w:t xml:space="preserve">LGMP5031 </w:t>
      </w:r>
      <w:r w:rsidRPr="007E3D3E">
        <w:rPr>
          <w:rFonts w:cstheme="minorHAnsi"/>
          <w:color w:val="002060"/>
        </w:rPr>
        <w:t>Commercial Property</w:t>
      </w:r>
    </w:p>
    <w:p w14:paraId="441C18CD" w14:textId="77777777" w:rsidR="007E3D3E" w:rsidRPr="007E3D3E" w:rsidRDefault="007E3D3E" w:rsidP="007E3D3E">
      <w:pPr>
        <w:ind w:left="50" w:firstLine="670"/>
        <w:rPr>
          <w:rFonts w:cstheme="minorHAnsi"/>
          <w:color w:val="002060"/>
        </w:rPr>
      </w:pPr>
      <w:r w:rsidRPr="007E3D3E">
        <w:rPr>
          <w:rFonts w:cstheme="minorHAnsi"/>
          <w:b/>
          <w:color w:val="002060"/>
        </w:rPr>
        <w:t>LGMP5032</w:t>
      </w:r>
      <w:r w:rsidRPr="007E3D3E">
        <w:rPr>
          <w:rFonts w:cstheme="minorHAnsi"/>
          <w:color w:val="002060"/>
        </w:rPr>
        <w:t xml:space="preserve"> Commercial Litigation</w:t>
      </w:r>
    </w:p>
    <w:p w14:paraId="04F04F56" w14:textId="77777777" w:rsidR="007E3D3E" w:rsidRPr="007E3D3E" w:rsidRDefault="007E3D3E" w:rsidP="007E3D3E">
      <w:pPr>
        <w:ind w:left="50" w:firstLine="670"/>
        <w:rPr>
          <w:rFonts w:cstheme="minorHAnsi"/>
          <w:color w:val="002060"/>
        </w:rPr>
      </w:pPr>
      <w:r w:rsidRPr="007E3D3E">
        <w:rPr>
          <w:rFonts w:cstheme="minorHAnsi"/>
          <w:b/>
          <w:color w:val="002060"/>
        </w:rPr>
        <w:t xml:space="preserve">LGMP5033 </w:t>
      </w:r>
      <w:r w:rsidRPr="007E3D3E">
        <w:rPr>
          <w:rFonts w:cstheme="minorHAnsi"/>
          <w:color w:val="002060"/>
        </w:rPr>
        <w:t>Sport and Media</w:t>
      </w:r>
    </w:p>
    <w:p w14:paraId="12204813" w14:textId="77777777" w:rsidR="007E3D3E" w:rsidRPr="007E3D3E" w:rsidRDefault="007E3D3E" w:rsidP="007E3D3E">
      <w:pPr>
        <w:ind w:left="50" w:firstLine="670"/>
        <w:rPr>
          <w:rFonts w:cstheme="minorHAnsi"/>
          <w:color w:val="002060"/>
        </w:rPr>
      </w:pPr>
      <w:r w:rsidRPr="007E3D3E">
        <w:rPr>
          <w:rFonts w:cstheme="minorHAnsi"/>
          <w:b/>
          <w:color w:val="002060"/>
        </w:rPr>
        <w:t>LGMP5034</w:t>
      </w:r>
      <w:r w:rsidRPr="007E3D3E">
        <w:rPr>
          <w:rFonts w:cstheme="minorHAnsi"/>
          <w:color w:val="002060"/>
        </w:rPr>
        <w:t xml:space="preserve"> Private Client</w:t>
      </w:r>
    </w:p>
    <w:p w14:paraId="7B79AC5C" w14:textId="77777777" w:rsidR="007E3D3E" w:rsidRPr="007E3D3E" w:rsidRDefault="007E3D3E" w:rsidP="007E3D3E">
      <w:pPr>
        <w:pStyle w:val="ListParagraph"/>
        <w:spacing w:after="160" w:line="259" w:lineRule="auto"/>
        <w:jc w:val="both"/>
        <w:rPr>
          <w:rFonts w:cstheme="minorHAnsi"/>
          <w:color w:val="002060"/>
        </w:rPr>
      </w:pPr>
    </w:p>
    <w:p w14:paraId="05D62CC0" w14:textId="77777777" w:rsidR="007E3D3E" w:rsidRPr="007E3D3E" w:rsidRDefault="007E3D3E" w:rsidP="007E3D3E">
      <w:pPr>
        <w:pStyle w:val="ListParagraph"/>
        <w:numPr>
          <w:ilvl w:val="0"/>
          <w:numId w:val="41"/>
        </w:numPr>
        <w:spacing w:after="160" w:line="259" w:lineRule="auto"/>
        <w:jc w:val="both"/>
        <w:rPr>
          <w:rFonts w:cstheme="minorHAnsi"/>
          <w:color w:val="002060"/>
        </w:rPr>
      </w:pPr>
      <w:r w:rsidRPr="007E3D3E">
        <w:rPr>
          <w:rFonts w:cstheme="minorHAnsi"/>
          <w:color w:val="002060"/>
        </w:rPr>
        <w:t xml:space="preserve">Is graded as competent (pass) in all assessments in LGMP5024 </w:t>
      </w:r>
      <w:r w:rsidRPr="007E3D3E">
        <w:rPr>
          <w:rFonts w:cstheme="minorHAnsi"/>
          <w:b/>
          <w:color w:val="002060"/>
        </w:rPr>
        <w:t>or</w:t>
      </w:r>
    </w:p>
    <w:p w14:paraId="047F87D0" w14:textId="77777777" w:rsidR="007E3D3E" w:rsidRPr="007E3D3E" w:rsidRDefault="007E3D3E" w:rsidP="007E3D3E">
      <w:pPr>
        <w:pStyle w:val="ListParagraph"/>
        <w:jc w:val="both"/>
        <w:rPr>
          <w:rFonts w:cstheme="minorHAnsi"/>
          <w:b/>
          <w:color w:val="002060"/>
        </w:rPr>
      </w:pPr>
      <w:r w:rsidRPr="007E3D3E">
        <w:rPr>
          <w:rFonts w:cstheme="minorHAnsi"/>
          <w:color w:val="002060"/>
        </w:rPr>
        <w:t xml:space="preserve">has been graded a competent in </w:t>
      </w:r>
      <w:r w:rsidRPr="007E3D3E">
        <w:rPr>
          <w:rFonts w:cstheme="minorHAnsi"/>
          <w:b/>
          <w:color w:val="002060"/>
        </w:rPr>
        <w:t>one</w:t>
      </w:r>
      <w:r w:rsidRPr="007E3D3E">
        <w:rPr>
          <w:rFonts w:cstheme="minorHAnsi"/>
          <w:color w:val="002060"/>
        </w:rPr>
        <w:t xml:space="preserve"> assessment in LGMP5024 following a second attempt </w:t>
      </w:r>
      <w:r w:rsidRPr="007E3D3E">
        <w:rPr>
          <w:rFonts w:cstheme="minorHAnsi"/>
          <w:b/>
          <w:color w:val="002060"/>
        </w:rPr>
        <w:t>or</w:t>
      </w:r>
    </w:p>
    <w:p w14:paraId="2B89E3AC" w14:textId="77777777" w:rsidR="007E3D3E" w:rsidRPr="007E3D3E" w:rsidRDefault="007E3D3E" w:rsidP="007E3D3E">
      <w:pPr>
        <w:pStyle w:val="ListParagraph"/>
        <w:jc w:val="both"/>
        <w:rPr>
          <w:rFonts w:cstheme="minorHAnsi"/>
          <w:color w:val="002060"/>
        </w:rPr>
      </w:pPr>
      <w:r w:rsidRPr="007E3D3E">
        <w:rPr>
          <w:rFonts w:cstheme="minorHAnsi"/>
          <w:color w:val="002060"/>
        </w:rPr>
        <w:t xml:space="preserve">has successfully completed </w:t>
      </w:r>
      <w:r w:rsidRPr="007E3D3E">
        <w:rPr>
          <w:rFonts w:cstheme="minorHAnsi"/>
          <w:b/>
          <w:color w:val="002060"/>
        </w:rPr>
        <w:t>one</w:t>
      </w:r>
      <w:r w:rsidRPr="007E3D3E">
        <w:rPr>
          <w:rFonts w:cstheme="minorHAnsi"/>
          <w:color w:val="002060"/>
        </w:rPr>
        <w:t xml:space="preserve"> exam on the second attempt in LGMP5020 or LGMP5005</w:t>
      </w:r>
    </w:p>
    <w:p w14:paraId="63EFFE4C" w14:textId="77777777" w:rsidR="007E3D3E" w:rsidRPr="007E3D3E" w:rsidRDefault="007E3D3E" w:rsidP="007E3D3E">
      <w:pPr>
        <w:jc w:val="both"/>
        <w:rPr>
          <w:rFonts w:cstheme="minorHAnsi"/>
          <w:color w:val="002060"/>
        </w:rPr>
      </w:pPr>
    </w:p>
    <w:p w14:paraId="08FB8806" w14:textId="77777777" w:rsidR="007E3D3E" w:rsidRPr="007E3D3E" w:rsidRDefault="007E3D3E" w:rsidP="007E3D3E">
      <w:pPr>
        <w:jc w:val="both"/>
        <w:rPr>
          <w:rFonts w:cstheme="minorHAnsi"/>
          <w:color w:val="002060"/>
        </w:rPr>
      </w:pPr>
      <w:r w:rsidRPr="007E3D3E">
        <w:rPr>
          <w:rFonts w:cstheme="minorHAnsi"/>
          <w:color w:val="002060"/>
        </w:rPr>
        <w:t xml:space="preserve">Students with </w:t>
      </w:r>
      <w:r w:rsidRPr="007E3D3E">
        <w:rPr>
          <w:rFonts w:cstheme="minorHAnsi"/>
          <w:b/>
          <w:color w:val="002060"/>
        </w:rPr>
        <w:t>exemptions</w:t>
      </w:r>
      <w:r w:rsidRPr="007E3D3E">
        <w:rPr>
          <w:rFonts w:cstheme="minorHAnsi"/>
          <w:color w:val="002060"/>
        </w:rPr>
        <w:t xml:space="preserve"> will be awarded a </w:t>
      </w:r>
      <w:r w:rsidRPr="007E3D3E">
        <w:rPr>
          <w:rFonts w:cstheme="minorHAnsi"/>
          <w:b/>
          <w:color w:val="002060"/>
        </w:rPr>
        <w:t xml:space="preserve">merit </w:t>
      </w:r>
      <w:r w:rsidRPr="007E3D3E">
        <w:rPr>
          <w:rFonts w:cstheme="minorHAnsi"/>
          <w:color w:val="002060"/>
        </w:rPr>
        <w:t>if:</w:t>
      </w:r>
    </w:p>
    <w:p w14:paraId="349DFC90" w14:textId="77777777" w:rsidR="007E3D3E" w:rsidRPr="007E3D3E" w:rsidRDefault="007E3D3E" w:rsidP="007E3D3E">
      <w:pPr>
        <w:jc w:val="both"/>
        <w:rPr>
          <w:rFonts w:cstheme="minorHAnsi"/>
          <w:color w:val="002060"/>
        </w:rPr>
      </w:pPr>
    </w:p>
    <w:p w14:paraId="2BEEE480" w14:textId="77777777" w:rsidR="007E3D3E" w:rsidRPr="007E3D3E" w:rsidRDefault="007E3D3E" w:rsidP="007E3D3E">
      <w:pPr>
        <w:numPr>
          <w:ilvl w:val="0"/>
          <w:numId w:val="37"/>
        </w:numPr>
        <w:spacing w:line="240" w:lineRule="auto"/>
        <w:jc w:val="both"/>
        <w:rPr>
          <w:rFonts w:cstheme="minorHAnsi"/>
          <w:color w:val="002060"/>
        </w:rPr>
      </w:pPr>
      <w:r w:rsidRPr="007E3D3E">
        <w:rPr>
          <w:rFonts w:cstheme="minorHAnsi"/>
          <w:color w:val="002060"/>
        </w:rPr>
        <w:t xml:space="preserve">The overall average mark exceeds 60% </w:t>
      </w:r>
      <w:r w:rsidRPr="007E3D3E">
        <w:rPr>
          <w:rFonts w:cstheme="minorHAnsi"/>
          <w:b/>
          <w:color w:val="002060"/>
        </w:rPr>
        <w:t>and</w:t>
      </w:r>
    </w:p>
    <w:p w14:paraId="06C0C138" w14:textId="77777777" w:rsidR="007E3D3E" w:rsidRPr="007E3D3E" w:rsidRDefault="007E3D3E" w:rsidP="007E3D3E">
      <w:pPr>
        <w:pStyle w:val="ListParagraph"/>
        <w:numPr>
          <w:ilvl w:val="0"/>
          <w:numId w:val="41"/>
        </w:numPr>
        <w:spacing w:after="160" w:line="259" w:lineRule="auto"/>
        <w:jc w:val="both"/>
        <w:rPr>
          <w:rFonts w:cstheme="minorHAnsi"/>
          <w:color w:val="002060"/>
        </w:rPr>
      </w:pPr>
      <w:r w:rsidRPr="007E3D3E">
        <w:rPr>
          <w:rFonts w:cstheme="minorHAnsi"/>
          <w:color w:val="002060"/>
        </w:rPr>
        <w:t>Three or more final marks are above 60% from the following modules:</w:t>
      </w:r>
    </w:p>
    <w:p w14:paraId="2BC13618" w14:textId="77777777" w:rsidR="007E3D3E" w:rsidRPr="007E3D3E" w:rsidRDefault="007E3D3E" w:rsidP="007E3D3E">
      <w:pPr>
        <w:pStyle w:val="ListParagraph"/>
        <w:rPr>
          <w:rFonts w:cstheme="minorHAnsi"/>
          <w:b/>
          <w:color w:val="002060"/>
        </w:rPr>
      </w:pPr>
    </w:p>
    <w:p w14:paraId="2E450BC4" w14:textId="77777777" w:rsidR="007E3D3E" w:rsidRPr="007E3D3E" w:rsidRDefault="007E3D3E" w:rsidP="007E3D3E">
      <w:pPr>
        <w:pStyle w:val="ListParagraph"/>
        <w:rPr>
          <w:rFonts w:cstheme="minorHAnsi"/>
          <w:color w:val="002060"/>
        </w:rPr>
      </w:pPr>
      <w:r w:rsidRPr="007E3D3E">
        <w:rPr>
          <w:rFonts w:cstheme="minorHAnsi"/>
          <w:b/>
          <w:color w:val="002060"/>
        </w:rPr>
        <w:t>LGMP5021</w:t>
      </w:r>
      <w:r w:rsidRPr="007E3D3E">
        <w:rPr>
          <w:rFonts w:cstheme="minorHAnsi"/>
          <w:color w:val="002060"/>
        </w:rPr>
        <w:t xml:space="preserve"> Property Law &amp; Practice</w:t>
      </w:r>
    </w:p>
    <w:p w14:paraId="29E117E6" w14:textId="77777777" w:rsidR="007E3D3E" w:rsidRPr="007E3D3E" w:rsidRDefault="007E3D3E" w:rsidP="007E3D3E">
      <w:pPr>
        <w:ind w:firstLine="720"/>
        <w:rPr>
          <w:rFonts w:cstheme="minorHAnsi"/>
          <w:color w:val="002060"/>
        </w:rPr>
      </w:pPr>
      <w:r w:rsidRPr="007E3D3E">
        <w:rPr>
          <w:rFonts w:cstheme="minorHAnsi"/>
          <w:b/>
          <w:color w:val="002060"/>
        </w:rPr>
        <w:t xml:space="preserve">LGMP5022 </w:t>
      </w:r>
      <w:r w:rsidRPr="007E3D3E">
        <w:rPr>
          <w:rFonts w:cstheme="minorHAnsi"/>
          <w:color w:val="002060"/>
        </w:rPr>
        <w:t>Business Law &amp; Practice</w:t>
      </w:r>
    </w:p>
    <w:p w14:paraId="3B5EA726" w14:textId="77777777" w:rsidR="007E3D3E" w:rsidRPr="007E3D3E" w:rsidRDefault="007E3D3E" w:rsidP="007E3D3E">
      <w:pPr>
        <w:ind w:firstLine="720"/>
        <w:rPr>
          <w:rFonts w:cstheme="minorHAnsi"/>
          <w:color w:val="002060"/>
        </w:rPr>
      </w:pPr>
      <w:r w:rsidRPr="007E3D3E">
        <w:rPr>
          <w:rFonts w:cstheme="minorHAnsi"/>
          <w:b/>
          <w:color w:val="002060"/>
        </w:rPr>
        <w:t>LGMP5023</w:t>
      </w:r>
      <w:r w:rsidRPr="007E3D3E">
        <w:rPr>
          <w:rFonts w:cstheme="minorHAnsi"/>
          <w:color w:val="002060"/>
        </w:rPr>
        <w:t xml:space="preserve"> Litigation</w:t>
      </w:r>
    </w:p>
    <w:p w14:paraId="393F396B" w14:textId="77777777" w:rsidR="007E3D3E" w:rsidRPr="007E3D3E" w:rsidRDefault="007E3D3E" w:rsidP="007E3D3E">
      <w:pPr>
        <w:ind w:left="50" w:firstLine="670"/>
        <w:rPr>
          <w:rFonts w:cstheme="minorHAnsi"/>
          <w:color w:val="002060"/>
        </w:rPr>
      </w:pPr>
      <w:r w:rsidRPr="007E3D3E">
        <w:rPr>
          <w:rFonts w:cstheme="minorHAnsi"/>
          <w:b/>
          <w:color w:val="002060"/>
        </w:rPr>
        <w:t>LGMP5026</w:t>
      </w:r>
      <w:r w:rsidRPr="007E3D3E">
        <w:rPr>
          <w:rFonts w:cstheme="minorHAnsi"/>
          <w:color w:val="002060"/>
        </w:rPr>
        <w:t xml:space="preserve"> Employment Law</w:t>
      </w:r>
    </w:p>
    <w:p w14:paraId="498A84D4" w14:textId="77777777" w:rsidR="007E3D3E" w:rsidRPr="007E3D3E" w:rsidRDefault="007E3D3E" w:rsidP="007E3D3E">
      <w:pPr>
        <w:ind w:left="50" w:firstLine="670"/>
        <w:rPr>
          <w:rFonts w:cstheme="minorHAnsi"/>
          <w:color w:val="002060"/>
        </w:rPr>
      </w:pPr>
      <w:r w:rsidRPr="007E3D3E">
        <w:rPr>
          <w:rFonts w:cstheme="minorHAnsi"/>
          <w:b/>
          <w:color w:val="002060"/>
        </w:rPr>
        <w:t>LGMP5027</w:t>
      </w:r>
      <w:r w:rsidRPr="007E3D3E">
        <w:rPr>
          <w:rFonts w:cstheme="minorHAnsi"/>
          <w:color w:val="002060"/>
        </w:rPr>
        <w:t xml:space="preserve"> Personal Injury</w:t>
      </w:r>
    </w:p>
    <w:p w14:paraId="62169361" w14:textId="77777777" w:rsidR="007E3D3E" w:rsidRPr="007E3D3E" w:rsidRDefault="007E3D3E" w:rsidP="007E3D3E">
      <w:pPr>
        <w:ind w:left="50" w:firstLine="670"/>
        <w:rPr>
          <w:rFonts w:cstheme="minorHAnsi"/>
          <w:color w:val="002060"/>
        </w:rPr>
      </w:pPr>
      <w:r w:rsidRPr="007E3D3E">
        <w:rPr>
          <w:rFonts w:cstheme="minorHAnsi"/>
          <w:b/>
          <w:color w:val="002060"/>
        </w:rPr>
        <w:t>LGMP5028</w:t>
      </w:r>
      <w:r w:rsidRPr="007E3D3E">
        <w:rPr>
          <w:rFonts w:cstheme="minorHAnsi"/>
          <w:color w:val="002060"/>
        </w:rPr>
        <w:t xml:space="preserve"> Child Law</w:t>
      </w:r>
    </w:p>
    <w:p w14:paraId="1720CC54" w14:textId="77777777" w:rsidR="007E3D3E" w:rsidRPr="007E3D3E" w:rsidRDefault="007E3D3E" w:rsidP="007E3D3E">
      <w:pPr>
        <w:ind w:left="50" w:firstLine="670"/>
        <w:rPr>
          <w:rFonts w:cstheme="minorHAnsi"/>
          <w:color w:val="002060"/>
        </w:rPr>
      </w:pPr>
      <w:r w:rsidRPr="007E3D3E">
        <w:rPr>
          <w:rFonts w:cstheme="minorHAnsi"/>
          <w:b/>
          <w:color w:val="002060"/>
        </w:rPr>
        <w:t>LGMP5029</w:t>
      </w:r>
      <w:r w:rsidRPr="007E3D3E">
        <w:rPr>
          <w:rFonts w:cstheme="minorHAnsi"/>
          <w:color w:val="002060"/>
        </w:rPr>
        <w:t xml:space="preserve"> Family Law</w:t>
      </w:r>
    </w:p>
    <w:p w14:paraId="604B6F0E" w14:textId="77777777" w:rsidR="007E3D3E" w:rsidRPr="007E3D3E" w:rsidRDefault="007E3D3E" w:rsidP="007E3D3E">
      <w:pPr>
        <w:ind w:left="50" w:firstLine="670"/>
        <w:rPr>
          <w:rFonts w:cstheme="minorHAnsi"/>
          <w:color w:val="002060"/>
        </w:rPr>
      </w:pPr>
      <w:r w:rsidRPr="007E3D3E">
        <w:rPr>
          <w:rFonts w:cstheme="minorHAnsi"/>
          <w:b/>
          <w:color w:val="002060"/>
        </w:rPr>
        <w:t>LGMP5030</w:t>
      </w:r>
      <w:r w:rsidRPr="007E3D3E">
        <w:rPr>
          <w:rFonts w:cstheme="minorHAnsi"/>
          <w:color w:val="002060"/>
        </w:rPr>
        <w:t xml:space="preserve"> Commercial Law</w:t>
      </w:r>
    </w:p>
    <w:p w14:paraId="48F0634C" w14:textId="77777777" w:rsidR="007E3D3E" w:rsidRPr="007E3D3E" w:rsidRDefault="007E3D3E" w:rsidP="007E3D3E">
      <w:pPr>
        <w:ind w:left="50" w:firstLine="670"/>
        <w:rPr>
          <w:rFonts w:cstheme="minorHAnsi"/>
          <w:color w:val="002060"/>
        </w:rPr>
      </w:pPr>
      <w:r w:rsidRPr="007E3D3E">
        <w:rPr>
          <w:rFonts w:cstheme="minorHAnsi"/>
          <w:b/>
          <w:color w:val="002060"/>
        </w:rPr>
        <w:t xml:space="preserve">LGMP5031 </w:t>
      </w:r>
      <w:r w:rsidRPr="007E3D3E">
        <w:rPr>
          <w:rFonts w:cstheme="minorHAnsi"/>
          <w:color w:val="002060"/>
        </w:rPr>
        <w:t>Commercial Property</w:t>
      </w:r>
    </w:p>
    <w:p w14:paraId="491E3413" w14:textId="77777777" w:rsidR="007E3D3E" w:rsidRPr="007E3D3E" w:rsidRDefault="007E3D3E" w:rsidP="007E3D3E">
      <w:pPr>
        <w:ind w:left="50" w:firstLine="670"/>
        <w:rPr>
          <w:rFonts w:cstheme="minorHAnsi"/>
          <w:color w:val="002060"/>
        </w:rPr>
      </w:pPr>
      <w:r w:rsidRPr="007E3D3E">
        <w:rPr>
          <w:rFonts w:cstheme="minorHAnsi"/>
          <w:b/>
          <w:color w:val="002060"/>
        </w:rPr>
        <w:t>LGMP5032</w:t>
      </w:r>
      <w:r w:rsidRPr="007E3D3E">
        <w:rPr>
          <w:rFonts w:cstheme="minorHAnsi"/>
          <w:color w:val="002060"/>
        </w:rPr>
        <w:t xml:space="preserve"> Commercial Litigation</w:t>
      </w:r>
    </w:p>
    <w:p w14:paraId="26C09219" w14:textId="77777777" w:rsidR="007E3D3E" w:rsidRPr="007E3D3E" w:rsidRDefault="007E3D3E" w:rsidP="007E3D3E">
      <w:pPr>
        <w:ind w:left="50" w:firstLine="670"/>
        <w:rPr>
          <w:rFonts w:cstheme="minorHAnsi"/>
          <w:color w:val="002060"/>
        </w:rPr>
      </w:pPr>
      <w:r w:rsidRPr="007E3D3E">
        <w:rPr>
          <w:rFonts w:cstheme="minorHAnsi"/>
          <w:b/>
          <w:color w:val="002060"/>
        </w:rPr>
        <w:lastRenderedPageBreak/>
        <w:t xml:space="preserve">LGMP5033 </w:t>
      </w:r>
      <w:r w:rsidRPr="007E3D3E">
        <w:rPr>
          <w:rFonts w:cstheme="minorHAnsi"/>
          <w:color w:val="002060"/>
        </w:rPr>
        <w:t>Sport and Media</w:t>
      </w:r>
    </w:p>
    <w:p w14:paraId="44B190B7" w14:textId="77777777" w:rsidR="007E3D3E" w:rsidRPr="007E3D3E" w:rsidRDefault="007E3D3E" w:rsidP="007E3D3E">
      <w:pPr>
        <w:ind w:left="50" w:firstLine="670"/>
        <w:rPr>
          <w:rFonts w:cstheme="minorHAnsi"/>
          <w:color w:val="002060"/>
        </w:rPr>
      </w:pPr>
      <w:r w:rsidRPr="007E3D3E">
        <w:rPr>
          <w:rFonts w:cstheme="minorHAnsi"/>
          <w:b/>
          <w:color w:val="002060"/>
        </w:rPr>
        <w:t>LGMP5034</w:t>
      </w:r>
      <w:r w:rsidRPr="007E3D3E">
        <w:rPr>
          <w:rFonts w:cstheme="minorHAnsi"/>
          <w:color w:val="002060"/>
        </w:rPr>
        <w:t xml:space="preserve"> Private Client</w:t>
      </w:r>
    </w:p>
    <w:p w14:paraId="6B0988D5"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cstheme="minorHAnsi"/>
          <w:color w:val="002060"/>
        </w:rPr>
      </w:pPr>
    </w:p>
    <w:p w14:paraId="67D330BD" w14:textId="77777777" w:rsidR="007E3D3E" w:rsidRPr="007E3D3E" w:rsidRDefault="007E3D3E" w:rsidP="007E3D3E">
      <w:pPr>
        <w:jc w:val="both"/>
        <w:rPr>
          <w:rFonts w:cstheme="minorHAnsi"/>
          <w:color w:val="002060"/>
        </w:rPr>
      </w:pPr>
      <w:r w:rsidRPr="007E3D3E">
        <w:rPr>
          <w:rFonts w:cstheme="minorHAnsi"/>
          <w:color w:val="002060"/>
        </w:rPr>
        <w:t>A student may be awarded a merit provided only one of the following applies: the student has passed one assessment in the Course Skills following a second attempt OR the student has passed one of the Module Assessments in Solicitors Accounts, PCR or Wills and Administration of Estates following a second attempt.</w:t>
      </w:r>
    </w:p>
    <w:p w14:paraId="2C01A917" w14:textId="77777777" w:rsidR="007E3D3E" w:rsidRPr="007E3D3E" w:rsidRDefault="007E3D3E" w:rsidP="007E3D3E">
      <w:pPr>
        <w:jc w:val="both"/>
        <w:rPr>
          <w:rFonts w:cstheme="minorHAnsi"/>
          <w:color w:val="002060"/>
        </w:rPr>
      </w:pPr>
      <w:r w:rsidRPr="007E3D3E">
        <w:rPr>
          <w:rFonts w:cstheme="minorHAnsi"/>
          <w:color w:val="002060"/>
        </w:rPr>
        <w:t xml:space="preserve"> </w:t>
      </w:r>
    </w:p>
    <w:p w14:paraId="56C09672" w14:textId="77777777" w:rsidR="007E3D3E" w:rsidRPr="007E3D3E" w:rsidRDefault="007E3D3E" w:rsidP="007E3D3E">
      <w:pPr>
        <w:rPr>
          <w:rFonts w:cstheme="minorHAnsi"/>
          <w:b/>
          <w:color w:val="002060"/>
        </w:rPr>
      </w:pPr>
      <w:r w:rsidRPr="007E3D3E">
        <w:rPr>
          <w:rFonts w:cstheme="minorHAnsi"/>
          <w:b/>
          <w:color w:val="002060"/>
        </w:rPr>
        <w:t>LLM</w:t>
      </w:r>
    </w:p>
    <w:p w14:paraId="35586B02" w14:textId="77777777" w:rsidR="007E3D3E" w:rsidRPr="007E3D3E" w:rsidRDefault="007E3D3E" w:rsidP="007E3D3E">
      <w:pPr>
        <w:rPr>
          <w:b/>
          <w:color w:val="002060"/>
        </w:rPr>
      </w:pPr>
    </w:p>
    <w:p w14:paraId="1C0DEC2B" w14:textId="77777777" w:rsidR="007E3D3E" w:rsidRPr="007E3D3E" w:rsidRDefault="007E3D3E" w:rsidP="007E3D3E">
      <w:pPr>
        <w:jc w:val="both"/>
        <w:rPr>
          <w:rFonts w:cstheme="minorHAnsi"/>
          <w:color w:val="002060"/>
        </w:rPr>
      </w:pPr>
      <w:r w:rsidRPr="007E3D3E">
        <w:rPr>
          <w:rFonts w:cstheme="minorHAnsi"/>
          <w:color w:val="002060"/>
        </w:rPr>
        <w:t xml:space="preserve">For </w:t>
      </w:r>
      <w:proofErr w:type="gramStart"/>
      <w:r w:rsidRPr="007E3D3E">
        <w:rPr>
          <w:rFonts w:cstheme="minorHAnsi"/>
          <w:color w:val="002060"/>
        </w:rPr>
        <w:t>a</w:t>
      </w:r>
      <w:proofErr w:type="gramEnd"/>
      <w:r w:rsidRPr="007E3D3E">
        <w:rPr>
          <w:rFonts w:cstheme="minorHAnsi"/>
          <w:color w:val="002060"/>
        </w:rPr>
        <w:t xml:space="preserve"> LLM Legal Practice degree, a </w:t>
      </w:r>
      <w:r w:rsidRPr="007E3D3E">
        <w:rPr>
          <w:rFonts w:cstheme="minorHAnsi"/>
          <w:b/>
          <w:color w:val="002060"/>
        </w:rPr>
        <w:t>merit</w:t>
      </w:r>
      <w:r w:rsidRPr="007E3D3E">
        <w:rPr>
          <w:rFonts w:cstheme="minorHAnsi"/>
          <w:color w:val="002060"/>
        </w:rPr>
        <w:t xml:space="preserve"> may be awarded if:</w:t>
      </w:r>
    </w:p>
    <w:p w14:paraId="5D29E930" w14:textId="77777777" w:rsidR="007E3D3E" w:rsidRPr="007E3D3E" w:rsidRDefault="007E3D3E" w:rsidP="007E3D3E">
      <w:pPr>
        <w:jc w:val="both"/>
        <w:rPr>
          <w:rFonts w:cstheme="minorHAnsi"/>
          <w:color w:val="002060"/>
        </w:rPr>
      </w:pPr>
    </w:p>
    <w:p w14:paraId="2BE3BFCA" w14:textId="77777777" w:rsidR="007E3D3E" w:rsidRPr="007E3D3E" w:rsidRDefault="007E3D3E" w:rsidP="007E3D3E">
      <w:pPr>
        <w:pStyle w:val="ListParagraph"/>
        <w:numPr>
          <w:ilvl w:val="0"/>
          <w:numId w:val="42"/>
        </w:numPr>
        <w:spacing w:line="240" w:lineRule="auto"/>
        <w:jc w:val="both"/>
        <w:rPr>
          <w:rFonts w:cstheme="minorHAnsi"/>
          <w:color w:val="002060"/>
        </w:rPr>
      </w:pPr>
      <w:r w:rsidRPr="007E3D3E">
        <w:rPr>
          <w:rFonts w:cstheme="minorHAnsi"/>
          <w:color w:val="002060"/>
        </w:rPr>
        <w:t xml:space="preserve">The criteria for the Legal Practice with merit is met </w:t>
      </w:r>
      <w:r w:rsidRPr="007E3D3E">
        <w:rPr>
          <w:rFonts w:cstheme="minorHAnsi"/>
          <w:b/>
          <w:color w:val="002060"/>
        </w:rPr>
        <w:t>and</w:t>
      </w:r>
    </w:p>
    <w:p w14:paraId="5B416AB1" w14:textId="77777777" w:rsidR="007E3D3E" w:rsidRPr="007E3D3E" w:rsidRDefault="007E3D3E" w:rsidP="007E3D3E">
      <w:pPr>
        <w:pStyle w:val="ListParagraph"/>
        <w:numPr>
          <w:ilvl w:val="0"/>
          <w:numId w:val="42"/>
        </w:numPr>
        <w:spacing w:line="240" w:lineRule="auto"/>
        <w:jc w:val="both"/>
        <w:rPr>
          <w:rFonts w:cstheme="minorHAnsi"/>
          <w:color w:val="002060"/>
        </w:rPr>
      </w:pPr>
      <w:r w:rsidRPr="007E3D3E">
        <w:rPr>
          <w:rFonts w:cstheme="minorHAnsi"/>
          <w:color w:val="002060"/>
        </w:rPr>
        <w:t>The dissertation is at merit level (60% or above)</w:t>
      </w:r>
    </w:p>
    <w:p w14:paraId="77A6FEFC"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cstheme="minorHAnsi"/>
          <w:color w:val="002060"/>
        </w:rPr>
      </w:pPr>
      <w:r w:rsidRPr="007E3D3E">
        <w:rPr>
          <w:rFonts w:cstheme="minorHAnsi"/>
          <w:color w:val="002060"/>
        </w:rPr>
        <w:tab/>
      </w:r>
    </w:p>
    <w:p w14:paraId="5C90FEF5" w14:textId="77777777" w:rsidR="007E3D3E" w:rsidRPr="007E3D3E" w:rsidRDefault="007E3D3E" w:rsidP="007E3D3E">
      <w:pPr>
        <w:pStyle w:val="Heading3"/>
        <w:spacing w:before="0"/>
        <w:rPr>
          <w:rFonts w:ascii="inherit" w:eastAsia="Times New Roman" w:hAnsi="inherit" w:cstheme="minorHAnsi"/>
          <w:color w:val="002060"/>
          <w:sz w:val="28"/>
          <w:szCs w:val="28"/>
        </w:rPr>
      </w:pPr>
      <w:bookmarkStart w:id="87" w:name="_Toc398732217"/>
      <w:bookmarkStart w:id="88" w:name="_Toc462152114"/>
      <w:bookmarkStart w:id="89" w:name="_Toc493760840"/>
      <w:bookmarkStart w:id="90" w:name="_Toc44520921"/>
      <w:bookmarkStart w:id="91" w:name="_Toc113545682"/>
      <w:r w:rsidRPr="007E3D3E">
        <w:rPr>
          <w:rFonts w:ascii="inherit" w:eastAsia="Times New Roman" w:hAnsi="inherit" w:cstheme="minorHAnsi"/>
          <w:color w:val="002060"/>
          <w:sz w:val="28"/>
          <w:szCs w:val="28"/>
        </w:rPr>
        <w:t xml:space="preserve">Failure to Achieve the Requirements for the </w:t>
      </w:r>
      <w:bookmarkEnd w:id="87"/>
      <w:bookmarkEnd w:id="88"/>
      <w:r w:rsidRPr="007E3D3E">
        <w:rPr>
          <w:rFonts w:ascii="inherit" w:eastAsia="Times New Roman" w:hAnsi="inherit" w:cstheme="minorHAnsi"/>
          <w:color w:val="002060"/>
          <w:sz w:val="28"/>
          <w:szCs w:val="28"/>
        </w:rPr>
        <w:t>PG Diploma in Legal Practice</w:t>
      </w:r>
      <w:bookmarkEnd w:id="89"/>
      <w:bookmarkEnd w:id="90"/>
      <w:bookmarkEnd w:id="91"/>
    </w:p>
    <w:p w14:paraId="4191EF1F"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p>
    <w:p w14:paraId="168F443E" w14:textId="77777777" w:rsidR="007E3D3E" w:rsidRP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cstheme="minorHAnsi"/>
          <w:color w:val="002060"/>
        </w:rPr>
      </w:pPr>
      <w:r w:rsidRPr="007E3D3E">
        <w:rPr>
          <w:rFonts w:cstheme="minorHAnsi"/>
          <w:color w:val="002060"/>
        </w:rPr>
        <w:t>The Programme Assessment Board will fail candidates where they have no further reassessment opportunities available.  Candidates are advised to speak to the Course Director for advice about this.</w:t>
      </w:r>
    </w:p>
    <w:p w14:paraId="1139B90C" w14:textId="77777777" w:rsid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Arial" w:hAnsi="Arial"/>
        </w:rPr>
      </w:pPr>
    </w:p>
    <w:p w14:paraId="6E7CAF83" w14:textId="77777777" w:rsidR="007E3D3E" w:rsidRDefault="007E3D3E" w:rsidP="007E3D3E">
      <w:pPr>
        <w:tabs>
          <w:tab w:val="left" w:pos="-1440"/>
          <w:tab w:val="left" w:pos="-720"/>
          <w:tab w:val="left" w:pos="-39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Arial" w:hAnsi="Arial"/>
        </w:rPr>
      </w:pPr>
    </w:p>
    <w:p w14:paraId="2FC17F8B" w14:textId="3A10938E" w:rsidR="007A2F66" w:rsidRPr="00DB44F1" w:rsidRDefault="007A2F66" w:rsidP="007A2F66">
      <w:pPr>
        <w:rPr>
          <w:bdr w:val="none" w:sz="0" w:space="0" w:color="auto" w:frame="1"/>
        </w:rPr>
      </w:pPr>
      <w:r w:rsidRPr="00DB44F1">
        <w:rPr>
          <w:bdr w:val="none" w:sz="0" w:space="0" w:color="auto" w:frame="1"/>
        </w:rPr>
        <w:fldChar w:fldCharType="begin"/>
      </w:r>
      <w:r w:rsidRPr="00DB44F1">
        <w:rPr>
          <w:bdr w:val="none" w:sz="0" w:space="0" w:color="auto" w:frame="1"/>
        </w:rPr>
        <w:instrText xml:space="preserve"> MERGEFIELD Programme_Specific_Assessment_Info </w:instrText>
      </w:r>
      <w:r w:rsidRPr="00DB44F1">
        <w:rPr>
          <w:bdr w:val="none" w:sz="0" w:space="0" w:color="auto" w:frame="1"/>
        </w:rPr>
        <w:fldChar w:fldCharType="end"/>
      </w:r>
    </w:p>
    <w:sectPr w:rsidR="007A2F66" w:rsidRPr="00DB44F1" w:rsidSect="007A2F66">
      <w:footerReference w:type="default" r:id="rId68"/>
      <w:pgSz w:w="16838" w:h="11906" w:orient="landscape"/>
      <w:pgMar w:top="1440" w:right="1440" w:bottom="1440" w:left="1440" w:header="708"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012CA27" w16cex:dateUtc="2022-05-09T08:21:37.13Z"/>
  <w16cex:commentExtensible w16cex:durableId="59199BCC" w16cex:dateUtc="2022-05-09T08:24:43.94Z"/>
  <w16cex:commentExtensible w16cex:durableId="22E0EFB8" w16cex:dateUtc="2022-05-09T08:26:49.057Z"/>
  <w16cex:commentExtensible w16cex:durableId="5A33083B" w16cex:dateUtc="2022-05-09T08:27:03.671Z"/>
  <w16cex:commentExtensible w16cex:durableId="5BD168C0" w16cex:dateUtc="2022-05-09T08:27:59.861Z"/>
  <w16cex:commentExtensible w16cex:durableId="4E11F7D9" w16cex:dateUtc="2022-05-09T08:28:33.056Z"/>
  <w16cex:commentExtensible w16cex:durableId="6CE87986" w16cex:dateUtc="2022-05-09T08:29:04.392Z"/>
  <w16cex:commentExtensible w16cex:durableId="57449F09" w16cex:dateUtc="2022-05-09T08:29:24.188Z"/>
  <w16cex:commentExtensible w16cex:durableId="3F4AE3F3" w16cex:dateUtc="2022-05-09T08:30:05.796Z"/>
  <w16cex:commentExtensible w16cex:durableId="3222790A" w16cex:dateUtc="2022-05-09T08:31:00.851Z"/>
  <w16cex:commentExtensible w16cex:durableId="290ACE2F" w16cex:dateUtc="2022-05-09T08:32:29.804Z"/>
  <w16cex:commentExtensible w16cex:durableId="464D6946" w16cex:dateUtc="2022-05-09T08:32:59.25Z"/>
  <w16cex:commentExtensible w16cex:durableId="3D192C4E" w16cex:dateUtc="2022-05-09T08:33:04.919Z"/>
  <w16cex:commentExtensible w16cex:durableId="754EF66E" w16cex:dateUtc="2022-05-09T08:33:58.635Z"/>
  <w16cex:commentExtensible w16cex:durableId="631103CD" w16cex:dateUtc="2022-05-09T08:34:25.652Z"/>
  <w16cex:commentExtensible w16cex:durableId="671DE812" w16cex:dateUtc="2022-05-09T08:35:14.093Z"/>
  <w16cex:commentExtensible w16cex:durableId="4016D1FE" w16cex:dateUtc="2022-05-09T08:35:45.343Z"/>
  <w16cex:commentExtensible w16cex:durableId="627DD57D" w16cex:dateUtc="2022-05-09T08:35:52.499Z"/>
  <w16cex:commentExtensible w16cex:durableId="2ED103C7" w16cex:dateUtc="2022-05-09T08:37:40.347Z"/>
  <w16cex:commentExtensible w16cex:durableId="79CD3ECC" w16cex:dateUtc="2022-05-09T08:39:01.262Z"/>
  <w16cex:commentExtensible w16cex:durableId="1A447904" w16cex:dateUtc="2022-05-09T08:39:18.836Z"/>
  <w16cex:commentExtensible w16cex:durableId="7ED75030" w16cex:dateUtc="2022-05-09T08:39:52.288Z"/>
  <w16cex:commentExtensible w16cex:durableId="1390907D" w16cex:dateUtc="2022-05-09T08:40:41.581Z"/>
  <w16cex:commentExtensible w16cex:durableId="148D0F5A" w16cex:dateUtc="2022-05-09T08:41:53.58Z"/>
  <w16cex:commentExtensible w16cex:durableId="18181607" w16cex:dateUtc="2022-05-09T08:43:16.187Z"/>
  <w16cex:commentExtensible w16cex:durableId="7C38BAA9" w16cex:dateUtc="2022-05-09T08:43:39.77Z"/>
  <w16cex:commentExtensible w16cex:durableId="036F6A98" w16cex:dateUtc="2022-05-09T08:44:15.738Z"/>
  <w16cex:commentExtensible w16cex:durableId="21134D67" w16cex:dateUtc="2022-05-09T08:45:02.926Z"/>
  <w16cex:commentExtensible w16cex:durableId="087C4005" w16cex:dateUtc="2022-05-09T08:45:49.379Z"/>
  <w16cex:commentExtensible w16cex:durableId="36635FB2" w16cex:dateUtc="2022-05-09T08:45:48.683Z"/>
  <w16cex:commentExtensible w16cex:durableId="21CF4620" w16cex:dateUtc="2022-05-09T08:46:30.55Z"/>
  <w16cex:commentExtensible w16cex:durableId="2B164F52" w16cex:dateUtc="2022-05-09T08:48:16.906Z"/>
  <w16cex:commentExtensible w16cex:durableId="60CE792C" w16cex:dateUtc="2022-05-09T08:49:07.42Z"/>
  <w16cex:commentExtensible w16cex:durableId="2A14E09E" w16cex:dateUtc="2022-05-09T08:50:47.286Z"/>
  <w16cex:commentExtensible w16cex:durableId="1A0A5862" w16cex:dateUtc="2022-05-09T08:51:21.531Z"/>
  <w16cex:commentExtensible w16cex:durableId="754A0505" w16cex:dateUtc="2022-05-09T08:53:06.162Z"/>
  <w16cex:commentExtensible w16cex:durableId="6B7E752B" w16cex:dateUtc="2022-05-09T08:53:42.935Z"/>
  <w16cex:commentExtensible w16cex:durableId="41B916A8" w16cex:dateUtc="2022-05-09T08:56:19.035Z"/>
  <w16cex:commentExtensible w16cex:durableId="35C21BC0" w16cex:dateUtc="2022-05-09T08:57:09.775Z"/>
  <w16cex:commentExtensible w16cex:durableId="69F24E2B" w16cex:dateUtc="2022-05-09T08:57:23.06Z"/>
  <w16cex:commentExtensible w16cex:durableId="5D2BE91C" w16cex:dateUtc="2022-05-09T08:58:22.36Z"/>
  <w16cex:commentExtensible w16cex:durableId="5C3C7F7E" w16cex:dateUtc="2022-05-09T08:59:31.489Z"/>
  <w16cex:commentExtensible w16cex:durableId="0AA2E6C4" w16cex:dateUtc="2022-05-09T09:00:10.915Z"/>
  <w16cex:commentExtensible w16cex:durableId="05FA652F" w16cex:dateUtc="2022-05-09T08:59:44.647Z"/>
  <w16cex:commentExtensible w16cex:durableId="7A3AF7B0" w16cex:dateUtc="2022-05-09T09:00:10.841Z"/>
  <w16cex:commentExtensible w16cex:durableId="5BC3FA02" w16cex:dateUtc="2022-05-09T09:01:06.038Z"/>
  <w16cex:commentExtensible w16cex:durableId="271132A8" w16cex:dateUtc="2022-05-09T09:02:45.666Z"/>
  <w16cex:commentExtensible w16cex:durableId="532FFC5A" w16cex:dateUtc="2022-05-09T09:03:14.637Z"/>
  <w16cex:commentExtensible w16cex:durableId="0F52DDCA" w16cex:dateUtc="2022-05-09T09:03:33.493Z"/>
  <w16cex:commentExtensible w16cex:durableId="157C920E" w16cex:dateUtc="2022-05-09T09:03:42.076Z"/>
  <w16cex:commentExtensible w16cex:durableId="51AB4FC1" w16cex:dateUtc="2022-05-09T09:05:11.461Z"/>
  <w16cex:commentExtensible w16cex:durableId="4B535371" w16cex:dateUtc="2022-05-09T09:05:35.615Z"/>
  <w16cex:commentExtensible w16cex:durableId="19588679" w16cex:dateUtc="2022-05-09T09:05:55.957Z"/>
  <w16cex:commentExtensible w16cex:durableId="31326A6C" w16cex:dateUtc="2022-05-09T09:06:51.567Z"/>
  <w16cex:commentExtensible w16cex:durableId="2E85FCB6" w16cex:dateUtc="2022-05-09T09:07:37.145Z"/>
  <w16cex:commentExtensible w16cex:durableId="70519323" w16cex:dateUtc="2022-05-09T09:07:48.934Z"/>
  <w16cex:commentExtensible w16cex:durableId="00AAFBEF" w16cex:dateUtc="2022-05-09T09:08:10.036Z"/>
  <w16cex:commentExtensible w16cex:durableId="5A340ECB" w16cex:dateUtc="2022-05-09T09:33:24.547Z"/>
  <w16cex:commentExtensible w16cex:durableId="4191E61A" w16cex:dateUtc="2022-05-09T09:37:47.734Z"/>
  <w16cex:commentExtensible w16cex:durableId="022DF678" w16cex:dateUtc="2022-05-17T12:47:30.67Z"/>
  <w16cex:commentExtensible w16cex:durableId="16464310" w16cex:dateUtc="2022-05-17T12:48:09.402Z"/>
  <w16cex:commentExtensible w16cex:durableId="775F13FF" w16cex:dateUtc="2022-05-17T12:48:55.443Z"/>
  <w16cex:commentExtensible w16cex:durableId="48704C5A" w16cex:dateUtc="2022-05-17T12:50:31.91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E02EB" w14:textId="77777777" w:rsidR="007A2F66" w:rsidRDefault="007A2F66">
      <w:pPr>
        <w:spacing w:line="240" w:lineRule="auto"/>
      </w:pPr>
      <w:r>
        <w:separator/>
      </w:r>
    </w:p>
  </w:endnote>
  <w:endnote w:type="continuationSeparator" w:id="0">
    <w:p w14:paraId="48925FBB" w14:textId="77777777" w:rsidR="007A2F66" w:rsidRDefault="007A2F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w:altName w:val="Calibri"/>
    <w:charset w:val="4D"/>
    <w:family w:val="auto"/>
    <w:pitch w:val="variable"/>
    <w:sig w:usb0="800000F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189621"/>
      <w:docPartObj>
        <w:docPartGallery w:val="Page Numbers (Bottom of Page)"/>
        <w:docPartUnique/>
      </w:docPartObj>
    </w:sdtPr>
    <w:sdtEndPr>
      <w:rPr>
        <w:noProof/>
      </w:rPr>
    </w:sdtEndPr>
    <w:sdtContent>
      <w:p w14:paraId="7EC915BD" w14:textId="4415F5C2" w:rsidR="007A2F66" w:rsidRDefault="007A2F66" w:rsidP="007A2F66">
        <w:pPr>
          <w:pStyle w:val="Footer"/>
        </w:pPr>
        <w:r>
          <w:fldChar w:fldCharType="begin"/>
        </w:r>
        <w:r>
          <w:instrText xml:space="preserve"> PAGE   \* MERGEFORMAT </w:instrText>
        </w:r>
        <w:r>
          <w:fldChar w:fldCharType="separate"/>
        </w:r>
        <w:r>
          <w:rPr>
            <w:noProof/>
          </w:rPr>
          <w:t>2</w:t>
        </w:r>
        <w:r>
          <w:rPr>
            <w:noProof/>
          </w:rPr>
          <w:fldChar w:fldCharType="end"/>
        </w:r>
      </w:p>
    </w:sdtContent>
  </w:sdt>
  <w:p w14:paraId="4EBA54FD" w14:textId="77777777" w:rsidR="007A2F66" w:rsidRDefault="007A2F66" w:rsidP="007A2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DA013" w14:textId="77777777" w:rsidR="007A2F66" w:rsidRDefault="007A2F66">
      <w:pPr>
        <w:spacing w:line="240" w:lineRule="auto"/>
      </w:pPr>
      <w:r>
        <w:separator/>
      </w:r>
    </w:p>
  </w:footnote>
  <w:footnote w:type="continuationSeparator" w:id="0">
    <w:p w14:paraId="70B0FBB5" w14:textId="77777777" w:rsidR="007A2F66" w:rsidRDefault="007A2F6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AF6"/>
    <w:multiLevelType w:val="hybridMultilevel"/>
    <w:tmpl w:val="0B6A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946F4"/>
    <w:multiLevelType w:val="hybridMultilevel"/>
    <w:tmpl w:val="A348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807DC"/>
    <w:multiLevelType w:val="hybridMultilevel"/>
    <w:tmpl w:val="49BC3940"/>
    <w:lvl w:ilvl="0" w:tplc="F232F9EE">
      <w:start w:val="1"/>
      <w:numFmt w:val="bullet"/>
      <w:lvlText w:val=""/>
      <w:lvlJc w:val="left"/>
      <w:pPr>
        <w:ind w:left="360" w:hanging="360"/>
      </w:pPr>
      <w:rPr>
        <w:rFonts w:ascii="Symbol" w:hAnsi="Symbol" w:hint="default"/>
      </w:rPr>
    </w:lvl>
    <w:lvl w:ilvl="1" w:tplc="F232F9E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910D3F"/>
    <w:multiLevelType w:val="hybridMultilevel"/>
    <w:tmpl w:val="DD4EA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4100D"/>
    <w:multiLevelType w:val="hybridMultilevel"/>
    <w:tmpl w:val="0BB2E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B30A0"/>
    <w:multiLevelType w:val="hybridMultilevel"/>
    <w:tmpl w:val="4D5A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D6071"/>
    <w:multiLevelType w:val="hybridMultilevel"/>
    <w:tmpl w:val="4C944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3734A4"/>
    <w:multiLevelType w:val="hybridMultilevel"/>
    <w:tmpl w:val="497C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D0665"/>
    <w:multiLevelType w:val="hybridMultilevel"/>
    <w:tmpl w:val="10701C0A"/>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9" w15:restartNumberingAfterBreak="0">
    <w:nsid w:val="116C0ED9"/>
    <w:multiLevelType w:val="multilevel"/>
    <w:tmpl w:val="99F00E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5815D1"/>
    <w:multiLevelType w:val="multilevel"/>
    <w:tmpl w:val="3D6E28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686919"/>
    <w:multiLevelType w:val="hybridMultilevel"/>
    <w:tmpl w:val="E6861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70201A"/>
    <w:multiLevelType w:val="hybridMultilevel"/>
    <w:tmpl w:val="629C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836EB"/>
    <w:multiLevelType w:val="hybridMultilevel"/>
    <w:tmpl w:val="E75A01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5D2C16"/>
    <w:multiLevelType w:val="multilevel"/>
    <w:tmpl w:val="005C0F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1D4E9B"/>
    <w:multiLevelType w:val="hybridMultilevel"/>
    <w:tmpl w:val="A620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B05C07"/>
    <w:multiLevelType w:val="hybridMultilevel"/>
    <w:tmpl w:val="7C30A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375B09"/>
    <w:multiLevelType w:val="multilevel"/>
    <w:tmpl w:val="68E0B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625A9E"/>
    <w:multiLevelType w:val="multilevel"/>
    <w:tmpl w:val="50948E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BC6FAF"/>
    <w:multiLevelType w:val="hybridMultilevel"/>
    <w:tmpl w:val="C56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744381"/>
    <w:multiLevelType w:val="hybridMultilevel"/>
    <w:tmpl w:val="BF6C1B3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2E826658"/>
    <w:multiLevelType w:val="hybridMultilevel"/>
    <w:tmpl w:val="1F100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0A43C2B"/>
    <w:multiLevelType w:val="hybridMultilevel"/>
    <w:tmpl w:val="AB0699E6"/>
    <w:lvl w:ilvl="0" w:tplc="FFC6FF14">
      <w:start w:val="1"/>
      <w:numFmt w:val="bullet"/>
      <w:lvlText w:val="o"/>
      <w:lvlJc w:val="left"/>
      <w:pPr>
        <w:ind w:left="1080" w:hanging="360"/>
      </w:pPr>
      <w:rPr>
        <w:rFonts w:ascii="Courier New" w:hAnsi="Courier New"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36745C6"/>
    <w:multiLevelType w:val="hybridMultilevel"/>
    <w:tmpl w:val="1E2C051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15:restartNumberingAfterBreak="0">
    <w:nsid w:val="3A534E67"/>
    <w:multiLevelType w:val="hybridMultilevel"/>
    <w:tmpl w:val="F8F6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7D47C6"/>
    <w:multiLevelType w:val="hybridMultilevel"/>
    <w:tmpl w:val="799A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63329C"/>
    <w:multiLevelType w:val="hybridMultilevel"/>
    <w:tmpl w:val="953C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C3893"/>
    <w:multiLevelType w:val="hybridMultilevel"/>
    <w:tmpl w:val="412EE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D20E36"/>
    <w:multiLevelType w:val="hybridMultilevel"/>
    <w:tmpl w:val="D0BC34AE"/>
    <w:lvl w:ilvl="0" w:tplc="F232F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8233B0C"/>
    <w:multiLevelType w:val="hybridMultilevel"/>
    <w:tmpl w:val="A6D6EECA"/>
    <w:lvl w:ilvl="0" w:tplc="26F26F2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483CAC5E">
      <w:start w:val="5"/>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837552"/>
    <w:multiLevelType w:val="hybridMultilevel"/>
    <w:tmpl w:val="3C74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D20054"/>
    <w:multiLevelType w:val="hybridMultilevel"/>
    <w:tmpl w:val="AF5AB8B2"/>
    <w:lvl w:ilvl="0" w:tplc="04090001">
      <w:start w:val="1"/>
      <w:numFmt w:val="bullet"/>
      <w:lvlText w:val=""/>
      <w:lvlJc w:val="left"/>
      <w:pPr>
        <w:tabs>
          <w:tab w:val="num" w:pos="1429"/>
        </w:tabs>
        <w:ind w:left="1429" w:hanging="360"/>
      </w:pPr>
      <w:rPr>
        <w:rFonts w:ascii="Symbol" w:hAnsi="Symbol" w:hint="default"/>
      </w:rPr>
    </w:lvl>
    <w:lvl w:ilvl="1" w:tplc="08090003">
      <w:start w:val="1"/>
      <w:numFmt w:val="bullet"/>
      <w:lvlText w:val="o"/>
      <w:lvlJc w:val="left"/>
      <w:pPr>
        <w:tabs>
          <w:tab w:val="num" w:pos="2149"/>
        </w:tabs>
        <w:ind w:left="2149" w:hanging="360"/>
      </w:pPr>
      <w:rPr>
        <w:rFonts w:ascii="Courier New" w:hAnsi="Courier New" w:cs="Courier New" w:hint="default"/>
      </w:rPr>
    </w:lvl>
    <w:lvl w:ilvl="2" w:tplc="08090005">
      <w:start w:val="1"/>
      <w:numFmt w:val="bullet"/>
      <w:lvlText w:val=""/>
      <w:lvlJc w:val="left"/>
      <w:pPr>
        <w:tabs>
          <w:tab w:val="num" w:pos="2869"/>
        </w:tabs>
        <w:ind w:left="2869" w:hanging="360"/>
      </w:pPr>
      <w:rPr>
        <w:rFonts w:ascii="Wingdings" w:hAnsi="Wingdings" w:hint="default"/>
      </w:rPr>
    </w:lvl>
    <w:lvl w:ilvl="3" w:tplc="08090001">
      <w:start w:val="1"/>
      <w:numFmt w:val="bullet"/>
      <w:lvlText w:val=""/>
      <w:lvlJc w:val="left"/>
      <w:pPr>
        <w:tabs>
          <w:tab w:val="num" w:pos="3589"/>
        </w:tabs>
        <w:ind w:left="3589" w:hanging="360"/>
      </w:pPr>
      <w:rPr>
        <w:rFonts w:ascii="Symbol" w:hAnsi="Symbol" w:hint="default"/>
      </w:rPr>
    </w:lvl>
    <w:lvl w:ilvl="4" w:tplc="08090003">
      <w:start w:val="1"/>
      <w:numFmt w:val="bullet"/>
      <w:lvlText w:val="o"/>
      <w:lvlJc w:val="left"/>
      <w:pPr>
        <w:tabs>
          <w:tab w:val="num" w:pos="4309"/>
        </w:tabs>
        <w:ind w:left="4309" w:hanging="360"/>
      </w:pPr>
      <w:rPr>
        <w:rFonts w:ascii="Courier New" w:hAnsi="Courier New" w:cs="Courier New" w:hint="default"/>
      </w:rPr>
    </w:lvl>
    <w:lvl w:ilvl="5" w:tplc="08090005">
      <w:start w:val="1"/>
      <w:numFmt w:val="bullet"/>
      <w:lvlText w:val=""/>
      <w:lvlJc w:val="left"/>
      <w:pPr>
        <w:tabs>
          <w:tab w:val="num" w:pos="5029"/>
        </w:tabs>
        <w:ind w:left="5029" w:hanging="360"/>
      </w:pPr>
      <w:rPr>
        <w:rFonts w:ascii="Wingdings" w:hAnsi="Wingdings" w:hint="default"/>
      </w:rPr>
    </w:lvl>
    <w:lvl w:ilvl="6" w:tplc="08090001">
      <w:start w:val="1"/>
      <w:numFmt w:val="bullet"/>
      <w:lvlText w:val=""/>
      <w:lvlJc w:val="left"/>
      <w:pPr>
        <w:tabs>
          <w:tab w:val="num" w:pos="5749"/>
        </w:tabs>
        <w:ind w:left="5749" w:hanging="360"/>
      </w:pPr>
      <w:rPr>
        <w:rFonts w:ascii="Symbol" w:hAnsi="Symbol" w:hint="default"/>
      </w:rPr>
    </w:lvl>
    <w:lvl w:ilvl="7" w:tplc="08090003">
      <w:start w:val="1"/>
      <w:numFmt w:val="bullet"/>
      <w:lvlText w:val="o"/>
      <w:lvlJc w:val="left"/>
      <w:pPr>
        <w:tabs>
          <w:tab w:val="num" w:pos="6469"/>
        </w:tabs>
        <w:ind w:left="6469" w:hanging="360"/>
      </w:pPr>
      <w:rPr>
        <w:rFonts w:ascii="Courier New" w:hAnsi="Courier New" w:cs="Courier New" w:hint="default"/>
      </w:rPr>
    </w:lvl>
    <w:lvl w:ilvl="8" w:tplc="08090005">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55556D8D"/>
    <w:multiLevelType w:val="hybridMultilevel"/>
    <w:tmpl w:val="2D0C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305EE"/>
    <w:multiLevelType w:val="hybridMultilevel"/>
    <w:tmpl w:val="75E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C20038"/>
    <w:multiLevelType w:val="hybridMultilevel"/>
    <w:tmpl w:val="45BC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9B67FB"/>
    <w:multiLevelType w:val="hybridMultilevel"/>
    <w:tmpl w:val="B2B0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217928"/>
    <w:multiLevelType w:val="hybridMultilevel"/>
    <w:tmpl w:val="81A8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7D735F"/>
    <w:multiLevelType w:val="hybridMultilevel"/>
    <w:tmpl w:val="0B9CDB1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94B2F7C"/>
    <w:multiLevelType w:val="hybridMultilevel"/>
    <w:tmpl w:val="E42858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9" w15:restartNumberingAfterBreak="0">
    <w:nsid w:val="6BD81A15"/>
    <w:multiLevelType w:val="hybridMultilevel"/>
    <w:tmpl w:val="B2AE4B0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222C19"/>
    <w:multiLevelType w:val="hybridMultilevel"/>
    <w:tmpl w:val="CAA490BE"/>
    <w:lvl w:ilvl="0" w:tplc="04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733E62F5"/>
    <w:multiLevelType w:val="hybridMultilevel"/>
    <w:tmpl w:val="512EE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403F5C"/>
    <w:multiLevelType w:val="hybridMultilevel"/>
    <w:tmpl w:val="C6EE38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483712"/>
    <w:multiLevelType w:val="hybridMultilevel"/>
    <w:tmpl w:val="F80A1BC4"/>
    <w:lvl w:ilvl="0" w:tplc="8264A9B4">
      <w:numFmt w:val="bullet"/>
      <w:lvlText w:val="•"/>
      <w:lvlJc w:val="left"/>
      <w:pPr>
        <w:ind w:left="1080" w:hanging="720"/>
      </w:pPr>
      <w:rPr>
        <w:rFonts w:ascii="inherit" w:eastAsia="Times New Roman" w:hAnsi="inheri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3F22D3"/>
    <w:multiLevelType w:val="hybridMultilevel"/>
    <w:tmpl w:val="6542E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39"/>
  </w:num>
  <w:num w:numId="4">
    <w:abstractNumId w:val="25"/>
  </w:num>
  <w:num w:numId="5">
    <w:abstractNumId w:val="36"/>
  </w:num>
  <w:num w:numId="6">
    <w:abstractNumId w:val="22"/>
  </w:num>
  <w:num w:numId="7">
    <w:abstractNumId w:val="37"/>
  </w:num>
  <w:num w:numId="8">
    <w:abstractNumId w:val="32"/>
  </w:num>
  <w:num w:numId="9">
    <w:abstractNumId w:val="33"/>
  </w:num>
  <w:num w:numId="10">
    <w:abstractNumId w:val="30"/>
  </w:num>
  <w:num w:numId="11">
    <w:abstractNumId w:val="43"/>
  </w:num>
  <w:num w:numId="12">
    <w:abstractNumId w:val="23"/>
  </w:num>
  <w:num w:numId="13">
    <w:abstractNumId w:val="3"/>
  </w:num>
  <w:num w:numId="14">
    <w:abstractNumId w:val="24"/>
  </w:num>
  <w:num w:numId="15">
    <w:abstractNumId w:val="29"/>
  </w:num>
  <w:num w:numId="16">
    <w:abstractNumId w:val="2"/>
  </w:num>
  <w:num w:numId="17">
    <w:abstractNumId w:val="28"/>
  </w:num>
  <w:num w:numId="18">
    <w:abstractNumId w:val="15"/>
  </w:num>
  <w:num w:numId="19">
    <w:abstractNumId w:val="6"/>
  </w:num>
  <w:num w:numId="20">
    <w:abstractNumId w:val="4"/>
  </w:num>
  <w:num w:numId="21">
    <w:abstractNumId w:val="0"/>
  </w:num>
  <w:num w:numId="22">
    <w:abstractNumId w:val="11"/>
  </w:num>
  <w:num w:numId="23">
    <w:abstractNumId w:val="44"/>
  </w:num>
  <w:num w:numId="24">
    <w:abstractNumId w:val="13"/>
  </w:num>
  <w:num w:numId="25">
    <w:abstractNumId w:val="17"/>
  </w:num>
  <w:num w:numId="26">
    <w:abstractNumId w:val="9"/>
  </w:num>
  <w:num w:numId="27">
    <w:abstractNumId w:val="38"/>
  </w:num>
  <w:num w:numId="28">
    <w:abstractNumId w:val="8"/>
  </w:num>
  <w:num w:numId="29">
    <w:abstractNumId w:val="20"/>
  </w:num>
  <w:num w:numId="30">
    <w:abstractNumId w:val="5"/>
  </w:num>
  <w:num w:numId="31">
    <w:abstractNumId w:val="40"/>
  </w:num>
  <w:num w:numId="32">
    <w:abstractNumId w:val="31"/>
  </w:num>
  <w:num w:numId="33">
    <w:abstractNumId w:val="21"/>
  </w:num>
  <w:num w:numId="34">
    <w:abstractNumId w:val="1"/>
  </w:num>
  <w:num w:numId="35">
    <w:abstractNumId w:val="35"/>
  </w:num>
  <w:num w:numId="36">
    <w:abstractNumId w:val="16"/>
  </w:num>
  <w:num w:numId="37">
    <w:abstractNumId w:val="42"/>
  </w:num>
  <w:num w:numId="38">
    <w:abstractNumId w:val="26"/>
  </w:num>
  <w:num w:numId="39">
    <w:abstractNumId w:val="19"/>
  </w:num>
  <w:num w:numId="40">
    <w:abstractNumId w:val="34"/>
  </w:num>
  <w:num w:numId="41">
    <w:abstractNumId w:val="41"/>
  </w:num>
  <w:num w:numId="42">
    <w:abstractNumId w:val="7"/>
  </w:num>
  <w:num w:numId="43">
    <w:abstractNumId w:val="14"/>
  </w:num>
  <w:num w:numId="44">
    <w:abstractNumId w:val="1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66"/>
    <w:rsid w:val="003576D6"/>
    <w:rsid w:val="004A14CA"/>
    <w:rsid w:val="007A2F66"/>
    <w:rsid w:val="007E3D3E"/>
    <w:rsid w:val="00BA4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921D5"/>
  <w15:docId w15:val="{89E39668-5C83-476B-A983-1917CE84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0CE"/>
    <w:pPr>
      <w:spacing w:after="0" w:line="257" w:lineRule="atLeast"/>
    </w:pPr>
    <w:rPr>
      <w:rFonts w:ascii="inherit" w:eastAsia="Times New Roman" w:hAnsi="inherit" w:cs="Arial"/>
      <w:color w:val="1F3864" w:themeColor="accent1" w:themeShade="80"/>
      <w:sz w:val="28"/>
      <w:szCs w:val="28"/>
      <w:lang w:eastAsia="en-GB"/>
    </w:rPr>
  </w:style>
  <w:style w:type="paragraph" w:styleId="Heading1">
    <w:name w:val="heading 1"/>
    <w:basedOn w:val="Normal"/>
    <w:next w:val="Normal"/>
    <w:link w:val="Heading1Char"/>
    <w:uiPriority w:val="9"/>
    <w:qFormat/>
    <w:rsid w:val="001C5985"/>
    <w:pPr>
      <w:keepNext/>
      <w:keepLines/>
      <w:spacing w:before="240"/>
      <w:outlineLvl w:val="0"/>
    </w:pPr>
    <w:rPr>
      <w:rFonts w:ascii="Arial" w:eastAsiaTheme="majorEastAsia" w:hAnsi="Arial" w:cstheme="majorBidi"/>
      <w:b/>
      <w:color w:val="2F5496" w:themeColor="accent1" w:themeShade="BF"/>
      <w:sz w:val="60"/>
      <w:szCs w:val="32"/>
    </w:rPr>
  </w:style>
  <w:style w:type="paragraph" w:styleId="Heading2">
    <w:name w:val="heading 2"/>
    <w:basedOn w:val="Normal"/>
    <w:next w:val="Normal"/>
    <w:link w:val="Heading2Char"/>
    <w:autoRedefine/>
    <w:uiPriority w:val="9"/>
    <w:unhideWhenUsed/>
    <w:qFormat/>
    <w:rsid w:val="002F2F94"/>
    <w:pPr>
      <w:spacing w:line="770" w:lineRule="atLeast"/>
      <w:outlineLvl w:val="1"/>
    </w:pPr>
    <w:rPr>
      <w:rFonts w:cstheme="minorHAnsi"/>
      <w:b/>
      <w:bCs/>
      <w:color w:val="002060"/>
      <w:u w:val="single"/>
      <w:bdr w:val="none" w:sz="0" w:space="0" w:color="auto" w:frame="1"/>
    </w:rPr>
  </w:style>
  <w:style w:type="paragraph" w:styleId="Heading3">
    <w:name w:val="heading 3"/>
    <w:basedOn w:val="Normal"/>
    <w:next w:val="Normal"/>
    <w:link w:val="Heading3Char"/>
    <w:uiPriority w:val="9"/>
    <w:unhideWhenUsed/>
    <w:qFormat/>
    <w:rsid w:val="00CE5D04"/>
    <w:pPr>
      <w:keepNext/>
      <w:keepLines/>
      <w:spacing w:before="40"/>
      <w:outlineLvl w:val="2"/>
    </w:pPr>
    <w:rPr>
      <w:rFonts w:ascii="Arial" w:eastAsiaTheme="majorEastAsia" w:hAnsi="Arial" w:cstheme="majorBidi"/>
      <w:b/>
      <w:color w:val="323E4F" w:themeColor="text2" w:themeShade="B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47C83"/>
    <w:rPr>
      <w:sz w:val="16"/>
      <w:szCs w:val="16"/>
    </w:rPr>
  </w:style>
  <w:style w:type="paragraph" w:styleId="CommentText">
    <w:name w:val="annotation text"/>
    <w:basedOn w:val="Normal"/>
    <w:link w:val="CommentTextChar"/>
    <w:uiPriority w:val="99"/>
    <w:semiHidden/>
    <w:unhideWhenUsed/>
    <w:rsid w:val="00847C83"/>
    <w:pPr>
      <w:spacing w:line="240" w:lineRule="auto"/>
    </w:pPr>
    <w:rPr>
      <w:sz w:val="20"/>
      <w:szCs w:val="20"/>
    </w:rPr>
  </w:style>
  <w:style w:type="character" w:customStyle="1" w:styleId="CommentTextChar">
    <w:name w:val="Comment Text Char"/>
    <w:basedOn w:val="DefaultParagraphFont"/>
    <w:link w:val="CommentText"/>
    <w:uiPriority w:val="99"/>
    <w:semiHidden/>
    <w:rsid w:val="00847C83"/>
    <w:rPr>
      <w:sz w:val="20"/>
      <w:szCs w:val="20"/>
    </w:rPr>
  </w:style>
  <w:style w:type="paragraph" w:styleId="BalloonText">
    <w:name w:val="Balloon Text"/>
    <w:basedOn w:val="Normal"/>
    <w:link w:val="BalloonTextChar"/>
    <w:uiPriority w:val="99"/>
    <w:semiHidden/>
    <w:unhideWhenUsed/>
    <w:rsid w:val="00847C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C83"/>
    <w:rPr>
      <w:rFonts w:ascii="Segoe UI" w:hAnsi="Segoe UI" w:cs="Segoe UI"/>
      <w:sz w:val="18"/>
      <w:szCs w:val="18"/>
    </w:rPr>
  </w:style>
  <w:style w:type="character" w:customStyle="1" w:styleId="Heading2Char">
    <w:name w:val="Heading 2 Char"/>
    <w:basedOn w:val="DefaultParagraphFont"/>
    <w:link w:val="Heading2"/>
    <w:uiPriority w:val="9"/>
    <w:rsid w:val="002F2F94"/>
    <w:rPr>
      <w:rFonts w:ascii="inherit" w:eastAsia="Times New Roman" w:hAnsi="inherit" w:cstheme="minorHAnsi"/>
      <w:b/>
      <w:bCs/>
      <w:color w:val="002060"/>
      <w:sz w:val="28"/>
      <w:szCs w:val="28"/>
      <w:u w:val="single"/>
      <w:bdr w:val="none" w:sz="0" w:space="0" w:color="auto" w:frame="1"/>
      <w:lang w:eastAsia="en-GB"/>
    </w:rPr>
  </w:style>
  <w:style w:type="character" w:styleId="Hyperlink">
    <w:name w:val="Hyperlink"/>
    <w:basedOn w:val="DefaultParagraphFont"/>
    <w:uiPriority w:val="99"/>
    <w:unhideWhenUsed/>
    <w:rsid w:val="0077583D"/>
    <w:rPr>
      <w:color w:val="0563C1" w:themeColor="hyperlink"/>
      <w:u w:val="single"/>
    </w:rPr>
  </w:style>
  <w:style w:type="paragraph" w:customStyle="1" w:styleId="Default">
    <w:name w:val="Default"/>
    <w:rsid w:val="0077583D"/>
    <w:pPr>
      <w:widowControl w:val="0"/>
      <w:autoSpaceDE w:val="0"/>
      <w:autoSpaceDN w:val="0"/>
      <w:adjustRightInd w:val="0"/>
      <w:spacing w:after="0" w:line="240" w:lineRule="auto"/>
    </w:pPr>
    <w:rPr>
      <w:rFonts w:ascii="Calibri" w:eastAsiaTheme="minorEastAsia" w:hAnsi="Calibri" w:cs="Calibri"/>
      <w:color w:val="000000"/>
      <w:sz w:val="24"/>
      <w:szCs w:val="24"/>
      <w:lang w:val="en-US"/>
    </w:rPr>
  </w:style>
  <w:style w:type="table" w:styleId="TableGrid">
    <w:name w:val="Table Grid"/>
    <w:basedOn w:val="TableNormal"/>
    <w:uiPriority w:val="39"/>
    <w:rsid w:val="007758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758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7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692B"/>
    <w:pPr>
      <w:ind w:left="720"/>
      <w:contextualSpacing/>
    </w:pPr>
  </w:style>
  <w:style w:type="table" w:customStyle="1" w:styleId="TableGrid1">
    <w:name w:val="Table Grid1"/>
    <w:basedOn w:val="TableNormal"/>
    <w:uiPriority w:val="59"/>
    <w:rsid w:val="005E692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692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E692B"/>
    <w:rPr>
      <w:b/>
      <w:bCs/>
    </w:rPr>
  </w:style>
  <w:style w:type="paragraph" w:styleId="BodyTextIndent">
    <w:name w:val="Body Text Indent"/>
    <w:basedOn w:val="Normal"/>
    <w:link w:val="BodyTextIndentChar"/>
    <w:rsid w:val="00970B9A"/>
    <w:pPr>
      <w:spacing w:line="240" w:lineRule="auto"/>
      <w:ind w:left="720" w:firstLine="360"/>
    </w:pPr>
    <w:rPr>
      <w:rFonts w:ascii="Times New Roman" w:hAnsi="Times New Roman" w:cs="Times New Roman"/>
      <w:sz w:val="24"/>
      <w:szCs w:val="20"/>
      <w:lang w:val="en-US" w:bidi="en-US"/>
    </w:rPr>
  </w:style>
  <w:style w:type="character" w:customStyle="1" w:styleId="BodyTextIndentChar">
    <w:name w:val="Body Text Indent Char"/>
    <w:basedOn w:val="DefaultParagraphFont"/>
    <w:link w:val="BodyTextIndent"/>
    <w:rsid w:val="00970B9A"/>
    <w:rPr>
      <w:rFonts w:ascii="Times New Roman" w:eastAsia="Times New Roman" w:hAnsi="Times New Roman" w:cs="Times New Roman"/>
      <w:sz w:val="24"/>
      <w:szCs w:val="20"/>
      <w:lang w:val="en-US" w:eastAsia="en-GB" w:bidi="en-US"/>
    </w:rPr>
  </w:style>
  <w:style w:type="character" w:styleId="UnresolvedMention">
    <w:name w:val="Unresolved Mention"/>
    <w:basedOn w:val="DefaultParagraphFont"/>
    <w:uiPriority w:val="99"/>
    <w:semiHidden/>
    <w:unhideWhenUsed/>
    <w:rsid w:val="00E5607E"/>
    <w:rPr>
      <w:color w:val="605E5C"/>
      <w:shd w:val="clear" w:color="auto" w:fill="E1DFDD"/>
    </w:rPr>
  </w:style>
  <w:style w:type="character" w:styleId="FollowedHyperlink">
    <w:name w:val="FollowedHyperlink"/>
    <w:basedOn w:val="DefaultParagraphFont"/>
    <w:uiPriority w:val="99"/>
    <w:semiHidden/>
    <w:unhideWhenUsed/>
    <w:rsid w:val="00A20D70"/>
    <w:rPr>
      <w:color w:val="954F72" w:themeColor="followedHyperlink"/>
      <w:u w:val="single"/>
    </w:rPr>
  </w:style>
  <w:style w:type="character" w:customStyle="1" w:styleId="Heading3Char">
    <w:name w:val="Heading 3 Char"/>
    <w:basedOn w:val="DefaultParagraphFont"/>
    <w:link w:val="Heading3"/>
    <w:uiPriority w:val="9"/>
    <w:rsid w:val="00CE5D04"/>
    <w:rPr>
      <w:rFonts w:ascii="Arial" w:eastAsiaTheme="majorEastAsia" w:hAnsi="Arial" w:cstheme="majorBidi"/>
      <w:b/>
      <w:color w:val="323E4F" w:themeColor="text2" w:themeShade="BF"/>
      <w:sz w:val="32"/>
      <w:szCs w:val="24"/>
    </w:rPr>
  </w:style>
  <w:style w:type="paragraph" w:customStyle="1" w:styleId="paragraph">
    <w:name w:val="paragraph"/>
    <w:basedOn w:val="Normal"/>
    <w:rsid w:val="00231040"/>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231040"/>
  </w:style>
  <w:style w:type="character" w:customStyle="1" w:styleId="eop">
    <w:name w:val="eop"/>
    <w:basedOn w:val="DefaultParagraphFont"/>
    <w:rsid w:val="00231040"/>
  </w:style>
  <w:style w:type="paragraph" w:styleId="NoSpacing">
    <w:name w:val="No Spacing"/>
    <w:uiPriority w:val="1"/>
    <w:qFormat/>
    <w:rsid w:val="00BA1523"/>
    <w:pPr>
      <w:spacing w:after="0" w:line="240" w:lineRule="auto"/>
    </w:pPr>
  </w:style>
  <w:style w:type="character" w:customStyle="1" w:styleId="Heading1Char">
    <w:name w:val="Heading 1 Char"/>
    <w:basedOn w:val="DefaultParagraphFont"/>
    <w:link w:val="Heading1"/>
    <w:uiPriority w:val="9"/>
    <w:rsid w:val="001C5985"/>
    <w:rPr>
      <w:rFonts w:ascii="Arial" w:eastAsiaTheme="majorEastAsia" w:hAnsi="Arial" w:cstheme="majorBidi"/>
      <w:b/>
      <w:color w:val="2F5496" w:themeColor="accent1" w:themeShade="BF"/>
      <w:sz w:val="60"/>
      <w:szCs w:val="32"/>
    </w:rPr>
  </w:style>
  <w:style w:type="paragraph" w:styleId="TOCHeading">
    <w:name w:val="TOC Heading"/>
    <w:basedOn w:val="Heading1"/>
    <w:next w:val="Normal"/>
    <w:uiPriority w:val="39"/>
    <w:unhideWhenUsed/>
    <w:qFormat/>
    <w:rsid w:val="0027492A"/>
    <w:pPr>
      <w:outlineLvl w:val="9"/>
    </w:pPr>
    <w:rPr>
      <w:lang w:val="en-US"/>
    </w:rPr>
  </w:style>
  <w:style w:type="paragraph" w:styleId="TOC2">
    <w:name w:val="toc 2"/>
    <w:basedOn w:val="Normal"/>
    <w:next w:val="Normal"/>
    <w:autoRedefine/>
    <w:uiPriority w:val="39"/>
    <w:unhideWhenUsed/>
    <w:rsid w:val="0027492A"/>
    <w:pPr>
      <w:spacing w:after="100"/>
      <w:ind w:left="220"/>
    </w:pPr>
  </w:style>
  <w:style w:type="paragraph" w:styleId="TOC3">
    <w:name w:val="toc 3"/>
    <w:basedOn w:val="Normal"/>
    <w:next w:val="Normal"/>
    <w:autoRedefine/>
    <w:uiPriority w:val="39"/>
    <w:unhideWhenUsed/>
    <w:rsid w:val="0027492A"/>
    <w:pPr>
      <w:spacing w:after="100"/>
      <w:ind w:left="440"/>
    </w:pPr>
  </w:style>
  <w:style w:type="paragraph" w:styleId="Header">
    <w:name w:val="header"/>
    <w:basedOn w:val="Normal"/>
    <w:link w:val="HeaderChar"/>
    <w:uiPriority w:val="99"/>
    <w:unhideWhenUsed/>
    <w:rsid w:val="008A55E3"/>
    <w:pPr>
      <w:tabs>
        <w:tab w:val="center" w:pos="4513"/>
        <w:tab w:val="right" w:pos="9026"/>
      </w:tabs>
      <w:spacing w:line="240" w:lineRule="auto"/>
    </w:pPr>
  </w:style>
  <w:style w:type="character" w:customStyle="1" w:styleId="HeaderChar">
    <w:name w:val="Header Char"/>
    <w:basedOn w:val="DefaultParagraphFont"/>
    <w:link w:val="Header"/>
    <w:uiPriority w:val="99"/>
    <w:rsid w:val="008A55E3"/>
  </w:style>
  <w:style w:type="paragraph" w:styleId="Footer">
    <w:name w:val="footer"/>
    <w:basedOn w:val="Normal"/>
    <w:link w:val="FooterChar"/>
    <w:unhideWhenUsed/>
    <w:rsid w:val="008A55E3"/>
    <w:pPr>
      <w:tabs>
        <w:tab w:val="center" w:pos="4513"/>
        <w:tab w:val="right" w:pos="9026"/>
      </w:tabs>
      <w:spacing w:line="240" w:lineRule="auto"/>
    </w:pPr>
  </w:style>
  <w:style w:type="character" w:customStyle="1" w:styleId="FooterChar">
    <w:name w:val="Footer Char"/>
    <w:basedOn w:val="DefaultParagraphFont"/>
    <w:link w:val="Footer"/>
    <w:rsid w:val="008A55E3"/>
  </w:style>
  <w:style w:type="paragraph" w:styleId="TOC1">
    <w:name w:val="toc 1"/>
    <w:basedOn w:val="Normal"/>
    <w:next w:val="Normal"/>
    <w:autoRedefine/>
    <w:uiPriority w:val="39"/>
    <w:unhideWhenUsed/>
    <w:rsid w:val="00B140CE"/>
    <w:pPr>
      <w:spacing w:after="100"/>
    </w:pPr>
  </w:style>
  <w:style w:type="paragraph" w:styleId="BodyText">
    <w:name w:val="Body Text"/>
    <w:basedOn w:val="Normal"/>
    <w:link w:val="BodyTextChar"/>
    <w:uiPriority w:val="99"/>
    <w:semiHidden/>
    <w:unhideWhenUsed/>
    <w:rsid w:val="00FE6337"/>
    <w:pPr>
      <w:spacing w:after="120" w:line="240" w:lineRule="auto"/>
    </w:pPr>
    <w:rPr>
      <w:rFonts w:ascii="Times New Roman" w:hAnsi="Times New Roman" w:cs="Times New Roman"/>
      <w:color w:val="auto"/>
      <w:sz w:val="24"/>
      <w:szCs w:val="24"/>
      <w:lang w:eastAsia="en-US"/>
    </w:rPr>
  </w:style>
  <w:style w:type="character" w:customStyle="1" w:styleId="BodyTextChar">
    <w:name w:val="Body Text Char"/>
    <w:basedOn w:val="DefaultParagraphFont"/>
    <w:link w:val="BodyText"/>
    <w:uiPriority w:val="99"/>
    <w:semiHidden/>
    <w:rsid w:val="00FE6337"/>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2F2F94"/>
    <w:pPr>
      <w:spacing w:line="240" w:lineRule="auto"/>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2F2F9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81691">
      <w:bodyDiv w:val="1"/>
      <w:marLeft w:val="0"/>
      <w:marRight w:val="0"/>
      <w:marTop w:val="0"/>
      <w:marBottom w:val="0"/>
      <w:divBdr>
        <w:top w:val="none" w:sz="0" w:space="0" w:color="auto"/>
        <w:left w:val="none" w:sz="0" w:space="0" w:color="auto"/>
        <w:bottom w:val="none" w:sz="0" w:space="0" w:color="auto"/>
        <w:right w:val="none" w:sz="0" w:space="0" w:color="auto"/>
      </w:divBdr>
    </w:div>
    <w:div w:id="441844004">
      <w:bodyDiv w:val="1"/>
      <w:marLeft w:val="0"/>
      <w:marRight w:val="0"/>
      <w:marTop w:val="0"/>
      <w:marBottom w:val="0"/>
      <w:divBdr>
        <w:top w:val="none" w:sz="0" w:space="0" w:color="auto"/>
        <w:left w:val="none" w:sz="0" w:space="0" w:color="auto"/>
        <w:bottom w:val="none" w:sz="0" w:space="0" w:color="auto"/>
        <w:right w:val="none" w:sz="0" w:space="0" w:color="auto"/>
      </w:divBdr>
    </w:div>
    <w:div w:id="761683852">
      <w:bodyDiv w:val="1"/>
      <w:marLeft w:val="0"/>
      <w:marRight w:val="0"/>
      <w:marTop w:val="0"/>
      <w:marBottom w:val="0"/>
      <w:divBdr>
        <w:top w:val="none" w:sz="0" w:space="0" w:color="auto"/>
        <w:left w:val="none" w:sz="0" w:space="0" w:color="auto"/>
        <w:bottom w:val="none" w:sz="0" w:space="0" w:color="auto"/>
        <w:right w:val="none" w:sz="0" w:space="0" w:color="auto"/>
      </w:divBdr>
    </w:div>
    <w:div w:id="817769019">
      <w:bodyDiv w:val="1"/>
      <w:marLeft w:val="0"/>
      <w:marRight w:val="0"/>
      <w:marTop w:val="0"/>
      <w:marBottom w:val="0"/>
      <w:divBdr>
        <w:top w:val="none" w:sz="0" w:space="0" w:color="auto"/>
        <w:left w:val="none" w:sz="0" w:space="0" w:color="auto"/>
        <w:bottom w:val="none" w:sz="0" w:space="0" w:color="auto"/>
        <w:right w:val="none" w:sz="0" w:space="0" w:color="auto"/>
      </w:divBdr>
    </w:div>
    <w:div w:id="872621730">
      <w:bodyDiv w:val="1"/>
      <w:marLeft w:val="0"/>
      <w:marRight w:val="0"/>
      <w:marTop w:val="0"/>
      <w:marBottom w:val="0"/>
      <w:divBdr>
        <w:top w:val="none" w:sz="0" w:space="0" w:color="auto"/>
        <w:left w:val="none" w:sz="0" w:space="0" w:color="auto"/>
        <w:bottom w:val="none" w:sz="0" w:space="0" w:color="auto"/>
        <w:right w:val="none" w:sz="0" w:space="0" w:color="auto"/>
      </w:divBdr>
    </w:div>
    <w:div w:id="1227883185">
      <w:bodyDiv w:val="1"/>
      <w:marLeft w:val="0"/>
      <w:marRight w:val="0"/>
      <w:marTop w:val="0"/>
      <w:marBottom w:val="0"/>
      <w:divBdr>
        <w:top w:val="none" w:sz="0" w:space="0" w:color="auto"/>
        <w:left w:val="none" w:sz="0" w:space="0" w:color="auto"/>
        <w:bottom w:val="none" w:sz="0" w:space="0" w:color="auto"/>
        <w:right w:val="none" w:sz="0" w:space="0" w:color="auto"/>
      </w:divBdr>
    </w:div>
    <w:div w:id="1294555738">
      <w:bodyDiv w:val="1"/>
      <w:marLeft w:val="0"/>
      <w:marRight w:val="0"/>
      <w:marTop w:val="0"/>
      <w:marBottom w:val="0"/>
      <w:divBdr>
        <w:top w:val="none" w:sz="0" w:space="0" w:color="auto"/>
        <w:left w:val="none" w:sz="0" w:space="0" w:color="auto"/>
        <w:bottom w:val="none" w:sz="0" w:space="0" w:color="auto"/>
        <w:right w:val="none" w:sz="0" w:space="0" w:color="auto"/>
      </w:divBdr>
    </w:div>
    <w:div w:id="1348874617">
      <w:bodyDiv w:val="1"/>
      <w:marLeft w:val="0"/>
      <w:marRight w:val="0"/>
      <w:marTop w:val="0"/>
      <w:marBottom w:val="0"/>
      <w:divBdr>
        <w:top w:val="none" w:sz="0" w:space="0" w:color="auto"/>
        <w:left w:val="none" w:sz="0" w:space="0" w:color="auto"/>
        <w:bottom w:val="none" w:sz="0" w:space="0" w:color="auto"/>
        <w:right w:val="none" w:sz="0" w:space="0" w:color="auto"/>
      </w:divBdr>
    </w:div>
    <w:div w:id="1350334248">
      <w:bodyDiv w:val="1"/>
      <w:marLeft w:val="0"/>
      <w:marRight w:val="0"/>
      <w:marTop w:val="0"/>
      <w:marBottom w:val="0"/>
      <w:divBdr>
        <w:top w:val="none" w:sz="0" w:space="0" w:color="auto"/>
        <w:left w:val="none" w:sz="0" w:space="0" w:color="auto"/>
        <w:bottom w:val="none" w:sz="0" w:space="0" w:color="auto"/>
        <w:right w:val="none" w:sz="0" w:space="0" w:color="auto"/>
      </w:divBdr>
    </w:div>
    <w:div w:id="1530296610">
      <w:bodyDiv w:val="1"/>
      <w:marLeft w:val="0"/>
      <w:marRight w:val="0"/>
      <w:marTop w:val="0"/>
      <w:marBottom w:val="0"/>
      <w:divBdr>
        <w:top w:val="none" w:sz="0" w:space="0" w:color="auto"/>
        <w:left w:val="none" w:sz="0" w:space="0" w:color="auto"/>
        <w:bottom w:val="none" w:sz="0" w:space="0" w:color="auto"/>
        <w:right w:val="none" w:sz="0" w:space="0" w:color="auto"/>
      </w:divBdr>
    </w:div>
    <w:div w:id="1737318354">
      <w:bodyDiv w:val="1"/>
      <w:marLeft w:val="0"/>
      <w:marRight w:val="0"/>
      <w:marTop w:val="0"/>
      <w:marBottom w:val="0"/>
      <w:divBdr>
        <w:top w:val="none" w:sz="0" w:space="0" w:color="auto"/>
        <w:left w:val="none" w:sz="0" w:space="0" w:color="auto"/>
        <w:bottom w:val="none" w:sz="0" w:space="0" w:color="auto"/>
        <w:right w:val="none" w:sz="0" w:space="0" w:color="auto"/>
      </w:divBdr>
      <w:divsChild>
        <w:div w:id="834108213">
          <w:marLeft w:val="0"/>
          <w:marRight w:val="0"/>
          <w:marTop w:val="0"/>
          <w:marBottom w:val="0"/>
          <w:divBdr>
            <w:top w:val="none" w:sz="0" w:space="0" w:color="auto"/>
            <w:left w:val="none" w:sz="0" w:space="0" w:color="auto"/>
            <w:bottom w:val="none" w:sz="0" w:space="0" w:color="auto"/>
            <w:right w:val="none" w:sz="0" w:space="0" w:color="auto"/>
          </w:divBdr>
        </w:div>
        <w:div w:id="1442066813">
          <w:marLeft w:val="0"/>
          <w:marRight w:val="0"/>
          <w:marTop w:val="0"/>
          <w:marBottom w:val="0"/>
          <w:divBdr>
            <w:top w:val="none" w:sz="0" w:space="0" w:color="auto"/>
            <w:left w:val="none" w:sz="0" w:space="0" w:color="auto"/>
            <w:bottom w:val="none" w:sz="0" w:space="0" w:color="auto"/>
            <w:right w:val="none" w:sz="0" w:space="0" w:color="auto"/>
          </w:divBdr>
        </w:div>
        <w:div w:id="1927372657">
          <w:marLeft w:val="0"/>
          <w:marRight w:val="0"/>
          <w:marTop w:val="0"/>
          <w:marBottom w:val="0"/>
          <w:divBdr>
            <w:top w:val="none" w:sz="0" w:space="0" w:color="auto"/>
            <w:left w:val="none" w:sz="0" w:space="0" w:color="auto"/>
            <w:bottom w:val="none" w:sz="0" w:space="0" w:color="auto"/>
            <w:right w:val="none" w:sz="0" w:space="0" w:color="auto"/>
          </w:divBdr>
        </w:div>
        <w:div w:id="1024214183">
          <w:marLeft w:val="0"/>
          <w:marRight w:val="0"/>
          <w:marTop w:val="0"/>
          <w:marBottom w:val="0"/>
          <w:divBdr>
            <w:top w:val="none" w:sz="0" w:space="0" w:color="auto"/>
            <w:left w:val="none" w:sz="0" w:space="0" w:color="auto"/>
            <w:bottom w:val="none" w:sz="0" w:space="0" w:color="auto"/>
            <w:right w:val="none" w:sz="0" w:space="0" w:color="auto"/>
          </w:divBdr>
        </w:div>
      </w:divsChild>
    </w:div>
    <w:div w:id="194584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demontfortsu.com/support/advice/" TargetMode="External"/><Relationship Id="rId42" Type="http://schemas.openxmlformats.org/officeDocument/2006/relationships/hyperlink" Target="https://www.dmu.ac.uk/dmu-students/your-dmu-experience/mentoring-for-all/employability-mentoring.aspx" TargetMode="External"/><Relationship Id="rId47" Type="http://schemas.openxmlformats.org/officeDocument/2006/relationships/hyperlink" Target="https://www.dmu.ac.uk/current-students/careers/unitemps/index.aspx" TargetMode="External"/><Relationship Id="rId63" Type="http://schemas.openxmlformats.org/officeDocument/2006/relationships/hyperlink" Target="http://www.dmu.ac.uk/about-dmu/quality-management-and-policy/academic-quality/managing-academic-quality/academic-quality-committees/committees-hp.aspx"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mu.ac.uk/current-students/student-support/exams-deferrals-regulations-policies/student-regulations-and-policies/academic-offences.aspx" TargetMode="External"/><Relationship Id="rId29" Type="http://schemas.openxmlformats.org/officeDocument/2006/relationships/hyperlink" Target="https://balstudents.our.dmu.ac.uk/bal-student-advice-centre/" TargetMode="External"/><Relationship Id="rId11" Type="http://schemas.openxmlformats.org/officeDocument/2006/relationships/image" Target="media/image1.jpeg"/><Relationship Id="rId24" Type="http://schemas.openxmlformats.org/officeDocument/2006/relationships/image" Target="media/image2.png"/><Relationship Id="rId32" Type="http://schemas.openxmlformats.org/officeDocument/2006/relationships/hyperlink" Target="mailto:t.hillier@dmu.ac.uk" TargetMode="External"/><Relationship Id="rId37" Type="http://schemas.openxmlformats.org/officeDocument/2006/relationships/hyperlink" Target="https://www.dmu.ac.uk/about-dmu/quality-management-and-policy/academic-quality/student-voice/student-representation.aspx" TargetMode="External"/><Relationship Id="rId40" Type="http://schemas.openxmlformats.org/officeDocument/2006/relationships/hyperlink" Target="https://mygateway.dmu.ac.uk/students/login?ReturnUrl=%2fstudents%2fconfig%2fviewas%2fSelectRole%3freturnUrl%3d%252F" TargetMode="External"/><Relationship Id="rId45" Type="http://schemas.openxmlformats.org/officeDocument/2006/relationships/hyperlink" Target="https://mygateway.dmu.ac.uk/students/config/viewas/SelectRole?returnUrl=%2F" TargetMode="External"/><Relationship Id="rId53" Type="http://schemas.openxmlformats.org/officeDocument/2006/relationships/hyperlink" Target="https://online.goinglobal.com/?accid=2014041001404102iiiiiiiiiiiiiiiiiiiiiiiiiiiiiiiiiiiiiiiiiiiiiiiiiiiivvvvvviiiiiiiiiiiiiiiiiwDMU" TargetMode="External"/><Relationship Id="rId58" Type="http://schemas.openxmlformats.org/officeDocument/2006/relationships/hyperlink" Target="https://balstudents.our.dmu.ac.uk/ask-bal-returning-students-advice-support-and-knowledge/" TargetMode="External"/><Relationship Id="rId66" Type="http://schemas.openxmlformats.org/officeDocument/2006/relationships/hyperlink" Target="https://www.dmu.ac.uk/current-students/student-support/exams-deferrals-regulations-policies/index.aspx" TargetMode="External"/><Relationship Id="rId5" Type="http://schemas.openxmlformats.org/officeDocument/2006/relationships/numbering" Target="numbering.xml"/><Relationship Id="rId61" Type="http://schemas.openxmlformats.org/officeDocument/2006/relationships/hyperlink" Target="https://www.dmu.ac.uk/current-students/student-support/exams-deferrals-regulations-policies/student-regulations-and-policies/index.aspx" TargetMode="External"/><Relationship Id="rId19" Type="http://schemas.openxmlformats.org/officeDocument/2006/relationships/hyperlink" Target="https://www.dmu.ac.uk/about-dmu/quality-management-and-policy/academic-quality/academic-regulations-assessment-boards/academic-regs-assessment-board-homepage.aspx" TargetMode="External"/><Relationship Id="rId14" Type="http://schemas.openxmlformats.org/officeDocument/2006/relationships/hyperlink" Target="https://www.dmu.ac.uk/about-dmu/quality-management-and-policy/academic-quality/learning-teaching-assessment/assessment-feedback-policy.aspx" TargetMode="External"/><Relationship Id="rId22" Type="http://schemas.openxmlformats.org/officeDocument/2006/relationships/hyperlink" Target="https://demontfortuniversity.sharepoint.com/:f:/s/BAL-Staff-Secretaries-ProgrammeLeaderSupportTeam/EueE3-VOXWhNlY23kNAHrY8BVri0-3r2m_13XhnTRirt_g?e=SCJnYN" TargetMode="External"/><Relationship Id="rId27" Type="http://schemas.openxmlformats.org/officeDocument/2006/relationships/image" Target="media/image4.jpeg"/><Relationship Id="rId30" Type="http://schemas.openxmlformats.org/officeDocument/2006/relationships/hyperlink" Target="https://www.dmu.ac.uk/study/student-contract/index.aspx" TargetMode="External"/><Relationship Id="rId35" Type="http://schemas.openxmlformats.org/officeDocument/2006/relationships/hyperlink" Target="http://demontfortsu.com" TargetMode="External"/><Relationship Id="rId43" Type="http://schemas.openxmlformats.org/officeDocument/2006/relationships/hyperlink" Target="https://linktr.ee/dmuworksenterprise" TargetMode="External"/><Relationship Id="rId48" Type="http://schemas.openxmlformats.org/officeDocument/2006/relationships/hyperlink" Target="https://mygateway.dmu.ac.uk/students/login?ReturnUrl=%2fs%2fcareers-and-employability%2fevents" TargetMode="External"/><Relationship Id="rId56" Type="http://schemas.openxmlformats.org/officeDocument/2006/relationships/hyperlink" Target="mailto:THillier@dmu.ac.uk" TargetMode="External"/><Relationship Id="rId64" Type="http://schemas.openxmlformats.org/officeDocument/2006/relationships/hyperlink" Target="https://www.dmu.ac.uk/current-students/student-support/exams-deferrals-regulations-policies/student-regulations-and-policies/index.aspx"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mu.gethighered.global/vfairs" TargetMode="External"/><Relationship Id="rId3" Type="http://schemas.openxmlformats.org/officeDocument/2006/relationships/customXml" Target="../customXml/item3.xml"/><Relationship Id="rId12" Type="http://schemas.openxmlformats.org/officeDocument/2006/relationships/hyperlink" Target="https://www2.library.dmu.ac.uk/DOLORES/17396/basecamp/content/index.html" TargetMode="External"/><Relationship Id="rId17" Type="http://schemas.openxmlformats.org/officeDocument/2006/relationships/hyperlink" Target="https://www.dmu.ac.uk/current-students/student-support/exams-deferrals-regulations-policies/student-regulations-and-policies/bad-academic-practice.aspx" TargetMode="External"/><Relationship Id="rId25" Type="http://schemas.openxmlformats.org/officeDocument/2006/relationships/hyperlink" Target="https://www.dmu.ac.uk/schools-departments/lcbs/accreditations-memberships-and-networks.aspx" TargetMode="External"/><Relationship Id="rId33" Type="http://schemas.openxmlformats.org/officeDocument/2006/relationships/hyperlink" Target="mailto:transitions@dmu.ac.uk" TargetMode="External"/><Relationship Id="rId38" Type="http://schemas.openxmlformats.org/officeDocument/2006/relationships/hyperlink" Target="mailto:voice@dmu.ac.uk" TargetMode="External"/><Relationship Id="rId46" Type="http://schemas.openxmlformats.org/officeDocument/2006/relationships/hyperlink" Target="https://mygateway.dmu.ac.uk/s/careers-and-employability/events" TargetMode="External"/><Relationship Id="rId59" Type="http://schemas.openxmlformats.org/officeDocument/2006/relationships/hyperlink" Target="https://www.dmu.ac.uk/about-dmu/professional-services/information-technology-and-media-services/prospective-students/mydmu.aspx" TargetMode="External"/><Relationship Id="rId67" Type="http://schemas.openxmlformats.org/officeDocument/2006/relationships/hyperlink" Target="https://www.dmu.ac.uk/about-dmu/quality-management-and-policy/academic-quality/academic-regulations-assessment-boards/academic-regs-assessment-board-homepage.aspx" TargetMode="External"/><Relationship Id="Rc31c2d58e4254ff3" Type="http://schemas.microsoft.com/office/2018/08/relationships/commentsExtensible" Target="commentsExtensible.xml"/><Relationship Id="rId20" Type="http://schemas.openxmlformats.org/officeDocument/2006/relationships/hyperlink" Target="https://www.dmu.ac.uk/current-students/student-support/exams-deferrals-regulations-policies/deferral-of-assessments.aspx" TargetMode="External"/><Relationship Id="rId41" Type="http://schemas.openxmlformats.org/officeDocument/2006/relationships/hyperlink" Target="https://mygateway.dmu.ac.uk/students/config/viewas/SelectRole?returnUrl=%2F" TargetMode="External"/><Relationship Id="rId54" Type="http://schemas.openxmlformats.org/officeDocument/2006/relationships/hyperlink" Target="https://mygateway.dmu.ac.uk/students/config/viewas/SelectRole?returnUrl=%2F" TargetMode="External"/><Relationship Id="rId62" Type="http://schemas.openxmlformats.org/officeDocument/2006/relationships/hyperlink" Target="https://www.dmu.ac.uk/about-dmu/quality-management-and-policy/academic-quality/academic-regulations-assessment-boards/academic-regs-assessment-board-homepage.asp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mu.ac.uk/current-students/student-support/exams-deferrals-regulations-policies/student-complaints/index.aspx" TargetMode="External"/><Relationship Id="rId23" Type="http://schemas.openxmlformats.org/officeDocument/2006/relationships/hyperlink" Target="https://balstudents.our.dmu.ac.uk/bal-student-advice-centre/" TargetMode="External"/><Relationship Id="rId28" Type="http://schemas.openxmlformats.org/officeDocument/2006/relationships/hyperlink" Target="mailto:ASKBALStudentAdvice@dmu.ac.uk" TargetMode="External"/><Relationship Id="rId36" Type="http://schemas.openxmlformats.org/officeDocument/2006/relationships/hyperlink" Target="http://www.dmu.ac.uk/about-dmu/quality-management-and-policy/academic-quality/student-voice/student-representation.aspx" TargetMode="External"/><Relationship Id="rId49" Type="http://schemas.openxmlformats.org/officeDocument/2006/relationships/hyperlink" Target="https://twitter.com/dmufrontrunners?lang=en" TargetMode="External"/><Relationship Id="rId57" Type="http://schemas.openxmlformats.org/officeDocument/2006/relationships/hyperlink" Target="mailto:balengagement@dmu.ac.uk" TargetMode="External"/><Relationship Id="rId10" Type="http://schemas.openxmlformats.org/officeDocument/2006/relationships/endnotes" Target="endnotes.xml"/><Relationship Id="rId31" Type="http://schemas.openxmlformats.org/officeDocument/2006/relationships/hyperlink" Target="https://www.sra.org.uk/become-solicitor/legal-practice-course-route/resources/legal-practice-course-information-pack/" TargetMode="External"/><Relationship Id="rId44" Type="http://schemas.openxmlformats.org/officeDocument/2006/relationships/hyperlink" Target="https://mygateway.dmu.ac.uk/students/login?ReturnUrl=%2fs%2fcareers-and-employability%2fevents" TargetMode="External"/><Relationship Id="rId52" Type="http://schemas.openxmlformats.org/officeDocument/2006/relationships/hyperlink" Target="https://studentcircus.com/" TargetMode="External"/><Relationship Id="rId60" Type="http://schemas.openxmlformats.org/officeDocument/2006/relationships/hyperlink" Target="https://www.dmu.ac.uk/current-students/student-support/exams-deferrals-regulations-policies/student-regulations-and-policies/index.aspx" TargetMode="External"/><Relationship Id="rId65" Type="http://schemas.openxmlformats.org/officeDocument/2006/relationships/hyperlink" Target="https://www.dmu.ac.uk/about-dmu/quality-management-and-policy/academic-quality/learning-teaching-assessment/assessment-feedback-policy.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mu.ac.uk/current-students/student-support/exams-deferrals-regulations-policies/student-regulations-and-policies/index.aspx" TargetMode="External"/><Relationship Id="rId18" Type="http://schemas.openxmlformats.org/officeDocument/2006/relationships/hyperlink" Target="https://www.dmu.ac.uk/dmu-students/your-dmu-experience/hear/higher-education-achievement-report-(hear).aspx" TargetMode="External"/><Relationship Id="rId39" Type="http://schemas.openxmlformats.org/officeDocument/2006/relationships/hyperlink" Target="mailto:balcareers@dmu.ac.uk" TargetMode="External"/><Relationship Id="rId34" Type="http://schemas.openxmlformats.org/officeDocument/2006/relationships/hyperlink" Target="mailto:voice@dmu.ac.uk" TargetMode="External"/><Relationship Id="rId50" Type="http://schemas.openxmlformats.org/officeDocument/2006/relationships/hyperlink" Target="https://www.instagram.com/dmu_frontrunners/?hl=en-gb" TargetMode="External"/><Relationship Id="rId55" Type="http://schemas.openxmlformats.org/officeDocument/2006/relationships/hyperlink" Target="mailto:adminlaw@dm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EE44FC59F36143BEF965241C879E9B" ma:contentTypeVersion="13" ma:contentTypeDescription="Create a new document." ma:contentTypeScope="" ma:versionID="885e07bb9f65112067dd48ee1fd15894">
  <xsd:schema xmlns:xsd="http://www.w3.org/2001/XMLSchema" xmlns:xs="http://www.w3.org/2001/XMLSchema" xmlns:p="http://schemas.microsoft.com/office/2006/metadata/properties" xmlns:ns3="9eede6e5-b02b-4966-a950-343db623e140" xmlns:ns4="7039e482-57fc-4427-8bfa-9a920bb248fb" targetNamespace="http://schemas.microsoft.com/office/2006/metadata/properties" ma:root="true" ma:fieldsID="0289f828a73ac47319c1d5103ebea00e" ns3:_="" ns4:_="">
    <xsd:import namespace="9eede6e5-b02b-4966-a950-343db623e140"/>
    <xsd:import namespace="7039e482-57fc-4427-8bfa-9a920bb248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de6e5-b02b-4966-a950-343db623e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39e482-57fc-4427-8bfa-9a920bb24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289F1-CEF1-41D2-8DDA-3E3411F151D7}">
  <ds:schemaRefs>
    <ds:schemaRef ds:uri="http://schemas.microsoft.com/sharepoint/v3/contenttype/forms"/>
  </ds:schemaRefs>
</ds:datastoreItem>
</file>

<file path=customXml/itemProps2.xml><?xml version="1.0" encoding="utf-8"?>
<ds:datastoreItem xmlns:ds="http://schemas.openxmlformats.org/officeDocument/2006/customXml" ds:itemID="{7835FD7E-5A99-4FA1-89E1-71ACDEB64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de6e5-b02b-4966-a950-343db623e140"/>
    <ds:schemaRef ds:uri="7039e482-57fc-4427-8bfa-9a920bb24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6EF93D-EF61-40E9-800A-BBFD0A3E6E48}">
  <ds:schemaRefs>
    <ds:schemaRef ds:uri="http://purl.org/dc/elements/1.1/"/>
    <ds:schemaRef ds:uri="http://schemas.openxmlformats.org/package/2006/metadata/core-properties"/>
    <ds:schemaRef ds:uri="http://purl.org/dc/terms/"/>
    <ds:schemaRef ds:uri="http://purl.org/dc/dcmitype/"/>
    <ds:schemaRef ds:uri="http://www.w3.org/XML/1998/namespace"/>
    <ds:schemaRef ds:uri="http://schemas.microsoft.com/office/2006/documentManagement/types"/>
    <ds:schemaRef ds:uri="7039e482-57fc-4427-8bfa-9a920bb248fb"/>
    <ds:schemaRef ds:uri="http://schemas.microsoft.com/office/infopath/2007/PartnerControls"/>
    <ds:schemaRef ds:uri="9eede6e5-b02b-4966-a950-343db623e140"/>
    <ds:schemaRef ds:uri="http://schemas.microsoft.com/office/2006/metadata/properties"/>
  </ds:schemaRefs>
</ds:datastoreItem>
</file>

<file path=customXml/itemProps4.xml><?xml version="1.0" encoding="utf-8"?>
<ds:datastoreItem xmlns:ds="http://schemas.openxmlformats.org/officeDocument/2006/customXml" ds:itemID="{D002731A-BF10-4376-B974-CB46EE46A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50</Pages>
  <Words>8756</Words>
  <Characters>49912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Programme handbook template</vt:lpstr>
    </vt:vector>
  </TitlesOfParts>
  <Company>De Montfort University</Company>
  <LinksUpToDate>false</LinksUpToDate>
  <CharactersWithSpaces>58551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handbook template</dc:title>
  <dc:subject>
  </dc:subject>
  <dc:creator>Victoria Pooley</dc:creator>
  <cp:keywords>
  </cp:keywords>
  <dc:description>
  </dc:description>
  <cp:lastModifiedBy>Kate Hillier</cp:lastModifiedBy>
  <cp:revision>4</cp:revision>
  <dcterms:created xsi:type="dcterms:W3CDTF">2022-09-01T09:14:00Z</dcterms:created>
  <dcterms:modified xsi:type="dcterms:W3CDTF">2022-09-08T15:06:00Z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0x010100A1EE44FC59F36143BEF965241C879E9B</vt:lpwstr>
  </property>
  <property fmtid="{D5CDD505-2E9C-101B-9397-08002B2CF9AE}" pid="3" name="Base Target">
    <vt:lpwstr>_blank</vt:lpwstr>
  </property>
</Properties>
</file>